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B424" w14:textId="6D48F06D" w:rsidR="00CB6DBE" w:rsidRPr="00357B54" w:rsidRDefault="00CB6DBE" w:rsidP="00CB6DBE">
      <w:r w:rsidRPr="00357B54">
        <w:t>Sie sind Praktikant</w:t>
      </w:r>
      <w:r w:rsidR="00103DAC">
        <w:t>in/Praktikant (m, w, d)</w:t>
      </w:r>
      <w:r w:rsidRPr="00357B54">
        <w:t xml:space="preserve"> bei der </w:t>
      </w:r>
      <w:r>
        <w:t>DOC</w:t>
      </w:r>
      <w:r w:rsidRPr="00357B54">
        <w:t xml:space="preserve"> GmbH. Als Sie eines </w:t>
      </w:r>
      <w:r>
        <w:t>M</w:t>
      </w:r>
      <w:r w:rsidRPr="00357B54">
        <w:t xml:space="preserve">orgens in </w:t>
      </w:r>
      <w:r>
        <w:t>I</w:t>
      </w:r>
      <w:r w:rsidRPr="00357B54">
        <w:t>hr Büro kommen, sehen Sie einen gelben Klebezettel an Ihrem Monitor hängen. Er hat die Aufschrift:</w:t>
      </w:r>
    </w:p>
    <w:p w14:paraId="20B3780F" w14:textId="77777777" w:rsidR="00CB6DBE" w:rsidRPr="00357B54" w:rsidRDefault="00CB6DBE" w:rsidP="00CB6D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50D99" wp14:editId="37B4550C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6169660" cy="5733415"/>
                <wp:effectExtent l="0" t="0" r="97790" b="95885"/>
                <wp:wrapNone/>
                <wp:docPr id="5" name="Rechteck: gefaltete Eck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57334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3490B3" w14:textId="77777777" w:rsidR="00CB6DBE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Lieber Praktikant,</w:t>
                            </w:r>
                          </w:p>
                          <w:p w14:paraId="529FFED0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5EFF5EF5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einige unserer Kunden haben ihre offenen Rechnungen noch nicht beglichen.</w:t>
                            </w:r>
                          </w:p>
                          <w:p w14:paraId="05EABE57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1994C136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Könntest Du bitte ein Excel-Arbeitsblatt erstellen, in dem diese Informationen übersichtlich gespeichert sind?</w:t>
                            </w:r>
                          </w:p>
                          <w:p w14:paraId="7AC4F188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7072E218" w14:textId="2D2DA596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Die Rechnung an den Kunden Daubner vom 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23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.0</w:t>
                            </w:r>
                            <w:r w:rsidR="00601229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8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.20</w:t>
                            </w:r>
                            <w:r w:rsidR="00C14597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2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1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 über 35.247,56 €.</w:t>
                            </w:r>
                          </w:p>
                          <w:p w14:paraId="02589DF2" w14:textId="3E89932C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Die Rechnung an den Kunden Hiller vom 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02.09.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20</w:t>
                            </w:r>
                            <w:r w:rsidR="00C14597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2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1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 über 12.899,34 €.</w:t>
                            </w:r>
                          </w:p>
                          <w:p w14:paraId="1CAFFDB2" w14:textId="38A0D0A2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Der dritte säumige Kunde ist Bath; seine Rechnung vom 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14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.0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7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.20</w:t>
                            </w:r>
                            <w:r w:rsidR="00C14597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2</w:t>
                            </w:r>
                            <w:r w:rsidR="001831C1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1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 beläuft sich auf 19.030,43 €.</w:t>
                            </w:r>
                          </w:p>
                          <w:p w14:paraId="26A452A9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0903E255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Bedenke, dass die Rechnungen aber erst 14 Tage nach Rechnungsdatum fällig sind.</w:t>
                            </w:r>
                          </w:p>
                          <w:p w14:paraId="750E8E8C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Ich möchte wissen, seit wie vielen Tagen die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einzelnen 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Rechnungen jeweils fällig sind und wie hoch die Verzugszinsen in Euro sind, die für die Zeit nach der Fälligkeit anfallen und die wir mit 5 Prozent </w:t>
                            </w:r>
                            <w:r w:rsidR="00EC112B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pro Jahr 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berechnen.</w:t>
                            </w:r>
                          </w:p>
                          <w:p w14:paraId="4A7F8F7D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1AB0875A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Erstelle dazu innerhalb von 10 Minuten </w:t>
                            </w:r>
                            <w:r w:rsidR="00601229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auf Papier 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einen Entwurf für ein Excel-Blatt, das Du Deinem Ausbildungsleiter vorlegst, bevor Du Dich an die Umsetzung </w:t>
                            </w:r>
                            <w:r w:rsidR="00601229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am Computer </w:t>
                            </w: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machst. Für die Erstellung des Excel-Sheets mit Daten und Formeln hast Du 30 Minuten Zeit, da dann die Computer wegen Wartungsarbeiten automatisch runterfahren werden.</w:t>
                            </w:r>
                          </w:p>
                          <w:p w14:paraId="0145527A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5B79D06F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6B3E226A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Bitte erledige das zuverlässig.</w:t>
                            </w:r>
                          </w:p>
                          <w:p w14:paraId="49BB3DFC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2F45C198" w14:textId="77777777" w:rsidR="00CB6DBE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Danke Dir,</w:t>
                            </w:r>
                          </w:p>
                          <w:p w14:paraId="22209DEA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5856EE9A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1A0C668F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D24C3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Andreas Ott</w:t>
                            </w:r>
                          </w:p>
                          <w:p w14:paraId="68C742E7" w14:textId="77777777" w:rsidR="00CB6DBE" w:rsidRPr="00DD24C3" w:rsidRDefault="00CB6DBE" w:rsidP="00CB6DBE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50D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5" o:spid="_x0000_s1026" type="#_x0000_t65" style="position:absolute;margin-left:1.7pt;margin-top:9.95pt;width:485.8pt;height:4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n0pgIAAEkFAAAOAAAAZHJzL2Uyb0RvYy54bWysVNtu2zAMfR+wfxD0vjpOc2mDOkWRtsOA&#10;XYp1w54VSba1ypJHKXG6rx9FO5m7vQ2DAUMUpUPy8FBX14fGsr2GYLwreH424Uw76ZVxVcG/frl/&#10;c8FZiMIpYb3TBX/WgV+vX7+66tqVnvraW6WBIYgLq64teB1ju8qyIGvdiHDmW+3QWXpoREQTqkyB&#10;6BC9sdl0MllknQfVgpc6BNy97Z18TfhlqWX8VJZBR2YLjrlF+gP9t+mfra/EqgLR1kYOaYh/yKIR&#10;xmHQE9StiILtwPwF1RgJPvgynknfZL4sjdRUA1aTT/6o5rEWraZakJzQnmgK/w9Wftw/ADOq4HPO&#10;nGiwRZ+1rKOWTytW6VLYqKNmd/JJs3liq2vDCi89tg+Q6g3tey+fAnN+UwtX6RsA39VaKMwxT+ez&#10;FxeSEfAq23YfvMJgYhc9EXcooUmASAk7UH+eT/3Rh8gkbi7yxeVigW2U6Jsvz89nOeWUidXxegsh&#10;vtW+YWlR8DLpS208OA0URuzfh0iNUkO5Qn3nrGwstn0vLMun8wnJAkGHw7g6wlLJ3hp1b6wlIwlV&#10;bywwvFzwbZVTGLtrsL5+7wIBj4ik63QciUHyxkjWsa7gl/PpnBBe+AJU21MMRBsBjiHA75wiRacO&#10;3A3rKIzt1xjSupS1pskYmPC7qOGxVh1TJnGWT5bLxTlHC+dkuuyjMWErHHAZgTPw8ZuJNakz9Yh4&#10;GGd4MUkf7Qvb1qLnIdFw4qE/Tiyc4pM1So2kk9TSqy4etodBgFuvnlFEmAgpBd8fXNQefnLW4SwX&#10;PPzYCdCc2XcOhXiZz2Zp+MmYzZdTNGDs2Y49wkmEKnjkrF9uYv9g7FowVZ0YotKcv0HxliYeVd5n&#10;NUge55XqGd6W9CCMbTr1+wVc/wIAAP//AwBQSwMEFAAGAAgAAAAhAH53bVzeAAAACAEAAA8AAABk&#10;cnMvZG93bnJldi54bWxMj0FPwzAMhe9I/IfISNxYulJgLU2nCWniANLE2CSOWWPaisapmmQt/x5z&#10;gpvt9/T8vXI9216ccfSdIwXLRQICqXamo0bB4X17swLhgyaje0eo4Bs9rKvLi1IXxk30hud9aASH&#10;kC+0gjaEoZDS1y1a7RduQGLt041WB17HRppRTxxue5kmyb20uiP+0OoBn1qsv/bRKridPrI8Rh0d&#10;bdzuNXveDi/Lo1LXV/PmEUTAOfyZ4Ref0aFippOLZLzoOSNjI5/zHATL+cMdVzvxkKYrkFUp/xeo&#10;fgAAAP//AwBQSwECLQAUAAYACAAAACEAtoM4kv4AAADhAQAAEwAAAAAAAAAAAAAAAAAAAAAAW0Nv&#10;bnRlbnRfVHlwZXNdLnhtbFBLAQItABQABgAIAAAAIQA4/SH/1gAAAJQBAAALAAAAAAAAAAAAAAAA&#10;AC8BAABfcmVscy8ucmVsc1BLAQItABQABgAIAAAAIQDW41n0pgIAAEkFAAAOAAAAAAAAAAAAAAAA&#10;AC4CAABkcnMvZTJvRG9jLnhtbFBLAQItABQABgAIAAAAIQB+d21c3gAAAAgBAAAPAAAAAAAAAAAA&#10;AAAAAAAFAABkcnMvZG93bnJldi54bWxQSwUGAAAAAAQABADzAAAACwYAAAAA&#10;" fillcolor="#d8d8d8 [2732]">
                <v:shadow on="t" opacity=".5" offset="6pt,6pt"/>
                <v:textbox>
                  <w:txbxContent>
                    <w:p w14:paraId="433490B3" w14:textId="77777777" w:rsidR="00CB6DBE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Lieber Praktikant,</w:t>
                      </w:r>
                    </w:p>
                    <w:p w14:paraId="529FFED0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5EFF5EF5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einige unserer Kunden haben ihre offenen Rechnungen noch nicht beglichen.</w:t>
                      </w:r>
                    </w:p>
                    <w:p w14:paraId="05EABE57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1994C136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Könntest Du bitte ein Excel-Arbeitsblatt erstellen, in dem diese Informationen übersichtlich gespeichert sind?</w:t>
                      </w:r>
                    </w:p>
                    <w:p w14:paraId="7AC4F188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7072E218" w14:textId="2D2DA596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Die Rechnung an den Kunden Daubner vom 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23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.0</w:t>
                      </w:r>
                      <w:r w:rsidR="00601229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8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.20</w:t>
                      </w:r>
                      <w:r w:rsidR="00C14597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2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1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 über 35.247,56 €.</w:t>
                      </w:r>
                    </w:p>
                    <w:p w14:paraId="02589DF2" w14:textId="3E89932C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Die Rechnung an den Kunden Hiller vom 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02.09.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20</w:t>
                      </w:r>
                      <w:r w:rsidR="00C14597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2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1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 über 12.899,34 €.</w:t>
                      </w:r>
                    </w:p>
                    <w:p w14:paraId="1CAFFDB2" w14:textId="38A0D0A2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Der dritte säumige Kunde ist Bath; seine Rechnung vom 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14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.0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7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.20</w:t>
                      </w:r>
                      <w:r w:rsidR="00C14597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2</w:t>
                      </w:r>
                      <w:r w:rsidR="001831C1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1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 beläuft sich auf 19.030,43 €.</w:t>
                      </w:r>
                    </w:p>
                    <w:p w14:paraId="26A452A9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0903E255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Bedenke, dass die Rechnungen aber erst 14 Tage nach Rechnungsdatum fällig sind.</w:t>
                      </w:r>
                    </w:p>
                    <w:p w14:paraId="750E8E8C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Ich möchte wissen, seit wie vielen Tagen die </w:t>
                      </w: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einzelnen 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Rechnungen jeweils fällig sind und wie hoch die Verzugszinsen in Euro sind, die für die Zeit nach der Fälligkeit anfallen und die wir mit 5 Prozent </w:t>
                      </w:r>
                      <w:r w:rsidR="00EC112B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pro Jahr 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berechnen.</w:t>
                      </w:r>
                    </w:p>
                    <w:p w14:paraId="4A7F8F7D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1AB0875A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Erstelle dazu innerhalb von 10 Minuten </w:t>
                      </w:r>
                      <w:r w:rsidR="00601229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auf Papier 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einen Entwurf für ein Excel-Blatt, das Du Deinem Ausbildungsleiter vorlegst, bevor Du Dich an die Umsetzung </w:t>
                      </w:r>
                      <w:r w:rsidR="00601229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am Computer </w:t>
                      </w: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machst. Für die Erstellung des Excel-Sheets mit Daten und Formeln hast Du 30 Minuten Zeit, da dann die Computer wegen Wartungsarbeiten automatisch runterfahren werden.</w:t>
                      </w:r>
                    </w:p>
                    <w:p w14:paraId="0145527A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5B79D06F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6B3E226A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Bitte erledige das zuverlässig.</w:t>
                      </w:r>
                    </w:p>
                    <w:p w14:paraId="49BB3DFC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2F45C198" w14:textId="77777777" w:rsidR="00CB6DBE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Danke Dir,</w:t>
                      </w:r>
                    </w:p>
                    <w:p w14:paraId="22209DEA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5856EE9A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1A0C668F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D24C3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Andreas Ott</w:t>
                      </w:r>
                    </w:p>
                    <w:p w14:paraId="68C742E7" w14:textId="77777777" w:rsidR="00CB6DBE" w:rsidRPr="00DD24C3" w:rsidRDefault="00CB6DBE" w:rsidP="00CB6DBE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1AD05" w14:textId="77777777" w:rsidR="00CB6DBE" w:rsidRDefault="00CB6DBE" w:rsidP="00CB6DBE"/>
    <w:p w14:paraId="61275CED" w14:textId="77777777" w:rsidR="00CB6DBE" w:rsidRDefault="00CB6DBE" w:rsidP="00CB6DBE"/>
    <w:p w14:paraId="3E24CE35" w14:textId="77777777" w:rsidR="00CB6DBE" w:rsidRDefault="00CB6DBE" w:rsidP="00CB6DBE"/>
    <w:p w14:paraId="2507A67D" w14:textId="77777777" w:rsidR="00CB6DBE" w:rsidRDefault="00CB6DBE" w:rsidP="00CB6DBE"/>
    <w:p w14:paraId="318ADE15" w14:textId="77777777" w:rsidR="00CB6DBE" w:rsidRDefault="00CB6DBE" w:rsidP="00CB6DBE"/>
    <w:p w14:paraId="377688D9" w14:textId="77777777" w:rsidR="00CB6DBE" w:rsidRDefault="00CB6DBE" w:rsidP="00CB6DBE"/>
    <w:p w14:paraId="596CAFAB" w14:textId="77777777" w:rsidR="00CB6DBE" w:rsidRDefault="00CB6DBE" w:rsidP="00CB6DBE"/>
    <w:p w14:paraId="399C0DDC" w14:textId="77777777" w:rsidR="00CB6DBE" w:rsidRDefault="00CB6DBE" w:rsidP="00CB6DBE"/>
    <w:p w14:paraId="32CC897D" w14:textId="77777777" w:rsidR="00CB6DBE" w:rsidRDefault="00CB6DBE" w:rsidP="00CB6DBE"/>
    <w:p w14:paraId="6BC34EB5" w14:textId="77777777" w:rsidR="00CB6DBE" w:rsidRDefault="00CB6DBE" w:rsidP="00CB6DBE"/>
    <w:p w14:paraId="3EAF6ED7" w14:textId="77777777" w:rsidR="00CB6DBE" w:rsidRDefault="00CB6DBE" w:rsidP="00CB6DBE"/>
    <w:p w14:paraId="6B3BF5F6" w14:textId="77777777" w:rsidR="00CB6DBE" w:rsidRDefault="00CB6DBE" w:rsidP="00CB6DBE"/>
    <w:p w14:paraId="7657BF9F" w14:textId="77777777" w:rsidR="00CB6DBE" w:rsidRDefault="00CB6DBE" w:rsidP="00CB6DBE"/>
    <w:p w14:paraId="1F5F2E46" w14:textId="77777777" w:rsidR="00CB6DBE" w:rsidRDefault="00CB6DBE" w:rsidP="00CB6DBE"/>
    <w:p w14:paraId="217F027B" w14:textId="77777777" w:rsidR="00CB6DBE" w:rsidRDefault="00CB6DBE" w:rsidP="00CB6DBE"/>
    <w:p w14:paraId="208EF45D" w14:textId="77777777" w:rsidR="00CB6DBE" w:rsidRDefault="00CB6DBE" w:rsidP="00CB6DBE"/>
    <w:p w14:paraId="274158CC" w14:textId="77777777" w:rsidR="00CB6DBE" w:rsidRDefault="00CB6DBE" w:rsidP="00CB6DBE"/>
    <w:p w14:paraId="10F848C1" w14:textId="77777777" w:rsidR="00CB6DBE" w:rsidRDefault="00CB6DBE" w:rsidP="00CB6DBE"/>
    <w:p w14:paraId="200BC1E6" w14:textId="77777777" w:rsidR="00CB6DBE" w:rsidRDefault="00CB6DBE" w:rsidP="00CB6DBE"/>
    <w:p w14:paraId="7E1A475A" w14:textId="77777777" w:rsidR="00CB6DBE" w:rsidRDefault="00CB6DBE" w:rsidP="00CB6DBE"/>
    <w:p w14:paraId="51304DBE" w14:textId="77777777" w:rsidR="00CB6DBE" w:rsidRDefault="00CB6DBE" w:rsidP="00CB6DBE"/>
    <w:p w14:paraId="45234A37" w14:textId="77777777" w:rsidR="00CB6DBE" w:rsidRDefault="00CB6DBE" w:rsidP="00CB6DBE"/>
    <w:p w14:paraId="75E2F1CD" w14:textId="77777777" w:rsidR="00CB6DBE" w:rsidRDefault="00CB6DBE" w:rsidP="00CB6DBE"/>
    <w:p w14:paraId="1E632CCD" w14:textId="77777777" w:rsidR="00CB6DBE" w:rsidRDefault="00CB6DBE" w:rsidP="00CB6DBE"/>
    <w:p w14:paraId="5DBA7A87" w14:textId="77777777" w:rsidR="00CB6DBE" w:rsidRDefault="00CB6DBE" w:rsidP="00CB6DBE"/>
    <w:p w14:paraId="55FB86E0" w14:textId="77777777" w:rsidR="00CB6DBE" w:rsidRDefault="00CB6DBE" w:rsidP="00CB6DBE"/>
    <w:p w14:paraId="2D72268D" w14:textId="77777777" w:rsidR="00CB6DBE" w:rsidRDefault="00CB6DBE" w:rsidP="00CB6DBE"/>
    <w:p w14:paraId="0F3DCDA3" w14:textId="77777777" w:rsidR="00CB6DBE" w:rsidRDefault="00CB6DBE" w:rsidP="00CB6DBE"/>
    <w:p w14:paraId="51069498" w14:textId="77777777" w:rsidR="00CB6DBE" w:rsidRDefault="00CB6DBE" w:rsidP="00CB6DBE"/>
    <w:p w14:paraId="047F75C5" w14:textId="77777777" w:rsidR="00CB6DBE" w:rsidRDefault="00CB6DBE" w:rsidP="00CB6DBE"/>
    <w:p w14:paraId="28D5C548" w14:textId="77777777" w:rsidR="00CB6DBE" w:rsidRDefault="00CB6DBE" w:rsidP="00CB6DBE"/>
    <w:p w14:paraId="2BFE3645" w14:textId="77777777" w:rsidR="00CB6DBE" w:rsidRPr="00DD24C3" w:rsidRDefault="00CB6DBE" w:rsidP="00CB6DBE"/>
    <w:p w14:paraId="5274CA1C" w14:textId="77777777" w:rsidR="00CB6DBE" w:rsidRPr="00DD24C3" w:rsidRDefault="00CB6DBE" w:rsidP="00CB6DBE">
      <w:r w:rsidRPr="00DD24C3">
        <w:t>xxxxxxxxxxxxxx</w:t>
      </w:r>
      <w:r>
        <w:t>xxxxxxxxxxx</w:t>
      </w:r>
      <w:r w:rsidRPr="00DD24C3">
        <w:t>xxxxxxxxxxxxxxxxxxxxxxxxxxxxxxxxxxxxxxxxxxxxxxxxxx</w:t>
      </w:r>
    </w:p>
    <w:p w14:paraId="657A743A" w14:textId="77777777" w:rsidR="00CB6DBE" w:rsidRPr="00DD24C3" w:rsidRDefault="00CB6DBE" w:rsidP="00CB6DBE"/>
    <w:p w14:paraId="25C9D008" w14:textId="77777777" w:rsidR="00CB6DBE" w:rsidRPr="00DD24C3" w:rsidRDefault="00CB6DBE" w:rsidP="00CB6DBE">
      <w:r w:rsidRPr="00DD24C3">
        <w:t>Was ich gelernt habe:</w:t>
      </w:r>
    </w:p>
    <w:p w14:paraId="4A3E7927" w14:textId="77777777" w:rsidR="00CB6DBE" w:rsidRPr="00DD24C3" w:rsidRDefault="00CB6DBE" w:rsidP="00CB6DBE"/>
    <w:p w14:paraId="59BABA7D" w14:textId="77777777" w:rsidR="00CB6DBE" w:rsidRPr="00DD24C3" w:rsidRDefault="00CB6DBE" w:rsidP="00CB6DBE"/>
    <w:p w14:paraId="6B9127C5" w14:textId="77777777" w:rsidR="00CB6DBE" w:rsidRPr="00DD24C3" w:rsidRDefault="00CB6DBE" w:rsidP="00CB6DBE"/>
    <w:p w14:paraId="3AAFB304" w14:textId="77777777" w:rsidR="00CB6DBE" w:rsidRPr="00DD24C3" w:rsidRDefault="00CB6DBE" w:rsidP="00CB6DBE">
      <w:r w:rsidRPr="00DD24C3">
        <w:t>Was mir gut gelungen ist und was mir leichtfiel:</w:t>
      </w:r>
    </w:p>
    <w:p w14:paraId="01738370" w14:textId="77777777" w:rsidR="00CB6DBE" w:rsidRPr="00DD24C3" w:rsidRDefault="00CB6DBE" w:rsidP="00CB6DBE"/>
    <w:p w14:paraId="47861124" w14:textId="77777777" w:rsidR="00CB6DBE" w:rsidRPr="00DD24C3" w:rsidRDefault="00CB6DBE" w:rsidP="00CB6DBE"/>
    <w:p w14:paraId="7D4C676B" w14:textId="77777777" w:rsidR="00CB6DBE" w:rsidRPr="00DD24C3" w:rsidRDefault="00CB6DBE" w:rsidP="00CB6DBE"/>
    <w:p w14:paraId="77287B43" w14:textId="77777777" w:rsidR="00CB6DBE" w:rsidRPr="00DD24C3" w:rsidRDefault="00CB6DBE" w:rsidP="00CB6DBE"/>
    <w:p w14:paraId="670DC23B" w14:textId="77777777" w:rsidR="00CB6DBE" w:rsidRPr="00DD24C3" w:rsidRDefault="00CB6DBE" w:rsidP="00CB6DBE">
      <w:r w:rsidRPr="00DD24C3">
        <w:t>Wobei ich Probleme hatte und was ich zukünftig anders machen möchte:</w:t>
      </w:r>
    </w:p>
    <w:p w14:paraId="15E14C3E" w14:textId="77777777" w:rsidR="0075016F" w:rsidRDefault="0075016F" w:rsidP="00CB6DBE"/>
    <w:p w14:paraId="7F36B532" w14:textId="77777777" w:rsidR="002E699C" w:rsidRPr="002E699C" w:rsidRDefault="002E699C" w:rsidP="00CB6DBE">
      <w:pPr>
        <w:rPr>
          <w:u w:val="single"/>
        </w:rPr>
      </w:pPr>
      <w:r w:rsidRPr="002E699C">
        <w:rPr>
          <w:u w:val="single"/>
        </w:rPr>
        <w:t>Aufgaben:</w:t>
      </w:r>
    </w:p>
    <w:p w14:paraId="70D234B9" w14:textId="77777777" w:rsidR="002E699C" w:rsidRDefault="002E699C" w:rsidP="00CB6DBE"/>
    <w:p w14:paraId="4B3D9D42" w14:textId="77777777" w:rsidR="002E699C" w:rsidRDefault="002E699C" w:rsidP="00C87DCB">
      <w:pPr>
        <w:ind w:left="426" w:hanging="426"/>
      </w:pPr>
      <w:r>
        <w:t>1.</w:t>
      </w:r>
      <w:r w:rsidR="00C87DCB">
        <w:tab/>
      </w:r>
      <w:r w:rsidR="007935EB">
        <w:t>Nennen und beschreiben</w:t>
      </w:r>
      <w:r>
        <w:t xml:space="preserve"> Sie geeignete Maßnahmen für die säumigen Kunden.</w:t>
      </w:r>
    </w:p>
    <w:p w14:paraId="15C6D727" w14:textId="77777777" w:rsidR="002E699C" w:rsidRDefault="002E699C" w:rsidP="00C87DCB">
      <w:pPr>
        <w:ind w:left="426" w:hanging="426"/>
      </w:pPr>
      <w:r>
        <w:t>2.</w:t>
      </w:r>
      <w:r>
        <w:tab/>
        <w:t xml:space="preserve">Beurteilen Sie </w:t>
      </w:r>
      <w:r w:rsidR="00C87DCB">
        <w:t>Auswirkungen der schlechten Zahlungsmoral Ihrer Kunden auf die DOC GmbH.</w:t>
      </w:r>
    </w:p>
    <w:p w14:paraId="0838B569" w14:textId="77777777" w:rsidR="00C87DCB" w:rsidRDefault="00C87DCB" w:rsidP="00C87DCB">
      <w:pPr>
        <w:ind w:left="426" w:hanging="426"/>
      </w:pPr>
      <w:r>
        <w:t>3.</w:t>
      </w:r>
      <w:r>
        <w:tab/>
        <w:t xml:space="preserve">Beurteilen Sie die Informationen aus der folgenden Statistik: </w:t>
      </w:r>
    </w:p>
    <w:p w14:paraId="02942024" w14:textId="77777777" w:rsidR="00C87DCB" w:rsidRDefault="00C87DCB" w:rsidP="00C87DCB">
      <w:pPr>
        <w:ind w:left="426" w:hanging="426"/>
      </w:pPr>
    </w:p>
    <w:p w14:paraId="07A1B1E4" w14:textId="77777777" w:rsidR="00C87DCB" w:rsidRDefault="00C87DCB" w:rsidP="00CB6DBE">
      <w:r>
        <w:rPr>
          <w:noProof/>
        </w:rPr>
        <w:drawing>
          <wp:inline distT="0" distB="0" distL="0" distR="0" wp14:anchorId="5278D9FF" wp14:editId="014FDEE3">
            <wp:extent cx="5759450" cy="35699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1CC5" w14:textId="77777777" w:rsidR="00C87DCB" w:rsidRDefault="00C87DCB" w:rsidP="00CB6DBE"/>
    <w:p w14:paraId="5A869117" w14:textId="77777777" w:rsidR="00C87DCB" w:rsidRDefault="00C87DCB" w:rsidP="00C87DCB">
      <w:pPr>
        <w:ind w:left="426" w:hanging="426"/>
      </w:pPr>
      <w:r>
        <w:t>4.</w:t>
      </w:r>
      <w:r w:rsidR="007935EB">
        <w:tab/>
        <w:t>Nennen und beschreiben</w:t>
      </w:r>
      <w:r>
        <w:t xml:space="preserve"> Sie für die DOC GmbH Möglichkeiten, das Risiko von Zahlungsausfällen zu senken.</w:t>
      </w:r>
    </w:p>
    <w:p w14:paraId="7779009C" w14:textId="77777777" w:rsidR="006D54AA" w:rsidRDefault="006D54AA" w:rsidP="00C87DCB">
      <w:pPr>
        <w:ind w:left="426" w:hanging="426"/>
      </w:pPr>
      <w:r>
        <w:t>5.</w:t>
      </w:r>
      <w:r>
        <w:tab/>
        <w:t xml:space="preserve">Erstellen Sie die linke Statistik (das Kuchendiagramm). Berechnen Sie dazu in einem ersten Schritt, wie viele der 550 </w:t>
      </w:r>
      <w:r w:rsidR="00CD06D6">
        <w:t xml:space="preserve">befragten Inkassounternehmen </w:t>
      </w:r>
      <w:r>
        <w:t>die drei möglichen Antworten gegeben hatten. Dann lässt sich das Diagramm leichter erstellen.</w:t>
      </w:r>
    </w:p>
    <w:p w14:paraId="78195808" w14:textId="77777777" w:rsidR="00C87DCB" w:rsidRDefault="00C87DCB" w:rsidP="00CB6DBE"/>
    <w:p w14:paraId="7F531261" w14:textId="77777777" w:rsidR="00C87DCB" w:rsidRPr="00CB6DBE" w:rsidRDefault="00C87DCB" w:rsidP="00CB6DBE"/>
    <w:sectPr w:rsidR="00C87DCB" w:rsidRPr="00CB6DBE" w:rsidSect="00DD44C3">
      <w:head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5065" w14:textId="77777777" w:rsidR="00BE1DDA" w:rsidRDefault="00BE1DDA">
      <w:r>
        <w:separator/>
      </w:r>
    </w:p>
  </w:endnote>
  <w:endnote w:type="continuationSeparator" w:id="0">
    <w:p w14:paraId="66CA0531" w14:textId="77777777" w:rsidR="00BE1DDA" w:rsidRDefault="00B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BC4A" w14:textId="77777777" w:rsidR="00BE1DDA" w:rsidRDefault="00BE1DDA">
      <w:r>
        <w:separator/>
      </w:r>
    </w:p>
  </w:footnote>
  <w:footnote w:type="continuationSeparator" w:id="0">
    <w:p w14:paraId="557A2E79" w14:textId="77777777" w:rsidR="00BE1DDA" w:rsidRDefault="00B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7BC2F32A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15566EC8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5B97FF5" wp14:editId="486EC646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FE4B89D" w14:textId="77777777" w:rsidR="0095343E" w:rsidRDefault="00510E56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</w:rPr>
            <w:t>Excel - Berechnung der Verzugszinsen</w:t>
          </w:r>
          <w:r w:rsidR="00057632">
            <w:rPr>
              <w:b/>
              <w:bCs/>
              <w:sz w:val="32"/>
            </w:rPr>
            <w:t>_V2</w:t>
          </w:r>
        </w:p>
        <w:p w14:paraId="748B1D39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17ED0AC5" w14:textId="77777777" w:rsidR="005D032A" w:rsidRPr="0095343E" w:rsidRDefault="00CB6DBE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5CB95753" wp14:editId="4D57FA92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6" name="Grafik 6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F79D07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6DC4"/>
    <w:multiLevelType w:val="hybridMultilevel"/>
    <w:tmpl w:val="8056D7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E"/>
    <w:rsid w:val="00057632"/>
    <w:rsid w:val="00067E28"/>
    <w:rsid w:val="0007667E"/>
    <w:rsid w:val="00076974"/>
    <w:rsid w:val="00082DB8"/>
    <w:rsid w:val="00083FF9"/>
    <w:rsid w:val="000E1977"/>
    <w:rsid w:val="00103DAC"/>
    <w:rsid w:val="00112B46"/>
    <w:rsid w:val="00121B60"/>
    <w:rsid w:val="00130D60"/>
    <w:rsid w:val="00160718"/>
    <w:rsid w:val="001759EB"/>
    <w:rsid w:val="001831C1"/>
    <w:rsid w:val="00196169"/>
    <w:rsid w:val="00196C21"/>
    <w:rsid w:val="00203532"/>
    <w:rsid w:val="00212D0C"/>
    <w:rsid w:val="0022584C"/>
    <w:rsid w:val="00235316"/>
    <w:rsid w:val="002E699C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10E56"/>
    <w:rsid w:val="00532F30"/>
    <w:rsid w:val="00557172"/>
    <w:rsid w:val="00561BB0"/>
    <w:rsid w:val="00576156"/>
    <w:rsid w:val="005B0F49"/>
    <w:rsid w:val="005B205F"/>
    <w:rsid w:val="005D032A"/>
    <w:rsid w:val="005D5E04"/>
    <w:rsid w:val="005D681F"/>
    <w:rsid w:val="005F02A0"/>
    <w:rsid w:val="005F3C1B"/>
    <w:rsid w:val="005F48DC"/>
    <w:rsid w:val="00601229"/>
    <w:rsid w:val="0060136A"/>
    <w:rsid w:val="00635DF0"/>
    <w:rsid w:val="0069669D"/>
    <w:rsid w:val="006D0BBB"/>
    <w:rsid w:val="006D54AA"/>
    <w:rsid w:val="006F2313"/>
    <w:rsid w:val="006F7C62"/>
    <w:rsid w:val="0072036E"/>
    <w:rsid w:val="007343CD"/>
    <w:rsid w:val="00737A28"/>
    <w:rsid w:val="0075016F"/>
    <w:rsid w:val="007825F7"/>
    <w:rsid w:val="007838B1"/>
    <w:rsid w:val="00787665"/>
    <w:rsid w:val="007935EB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66895"/>
    <w:rsid w:val="009716AE"/>
    <w:rsid w:val="00980897"/>
    <w:rsid w:val="009961BD"/>
    <w:rsid w:val="009C2236"/>
    <w:rsid w:val="009D1F78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1DDA"/>
    <w:rsid w:val="00BE5A17"/>
    <w:rsid w:val="00BF0301"/>
    <w:rsid w:val="00C14597"/>
    <w:rsid w:val="00C35DF4"/>
    <w:rsid w:val="00C402B3"/>
    <w:rsid w:val="00C5565D"/>
    <w:rsid w:val="00C62AE7"/>
    <w:rsid w:val="00C6391B"/>
    <w:rsid w:val="00C7374E"/>
    <w:rsid w:val="00C87DCB"/>
    <w:rsid w:val="00C92264"/>
    <w:rsid w:val="00C93825"/>
    <w:rsid w:val="00C94A6B"/>
    <w:rsid w:val="00CB52EC"/>
    <w:rsid w:val="00CB6DBE"/>
    <w:rsid w:val="00CC0057"/>
    <w:rsid w:val="00CD06D6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DD6D4E"/>
    <w:rsid w:val="00E12D70"/>
    <w:rsid w:val="00E15025"/>
    <w:rsid w:val="00E17E5D"/>
    <w:rsid w:val="00E37160"/>
    <w:rsid w:val="00EA2F92"/>
    <w:rsid w:val="00EC112B"/>
    <w:rsid w:val="00EC373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19D9F"/>
  <w15:docId w15:val="{7512D23E-0ABD-4852-A4AF-8FD7541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6DB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3923A-B2E8-4505-B19E-A1573D05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37</cp:revision>
  <cp:lastPrinted>2018-09-11T18:00:00Z</cp:lastPrinted>
  <dcterms:created xsi:type="dcterms:W3CDTF">2018-10-04T19:12:00Z</dcterms:created>
  <dcterms:modified xsi:type="dcterms:W3CDTF">2021-09-22T10:10:00Z</dcterms:modified>
</cp:coreProperties>
</file>