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8400" w14:textId="77777777" w:rsidR="00A64510" w:rsidRPr="00A64510" w:rsidRDefault="00A64510" w:rsidP="00A64510">
      <w:pPr>
        <w:rPr>
          <w:sz w:val="30"/>
          <w:szCs w:val="30"/>
          <w:u w:val="single"/>
        </w:rPr>
      </w:pPr>
      <w:r w:rsidRPr="00A64510">
        <w:rPr>
          <w:sz w:val="30"/>
          <w:szCs w:val="30"/>
          <w:u w:val="single"/>
        </w:rPr>
        <w:t>Aufgabe</w:t>
      </w:r>
    </w:p>
    <w:p w14:paraId="40DCAEF8" w14:textId="77777777" w:rsidR="00A64510" w:rsidRPr="00A64510" w:rsidRDefault="00A64510" w:rsidP="00A64510">
      <w:pPr>
        <w:rPr>
          <w:sz w:val="30"/>
          <w:szCs w:val="30"/>
        </w:rPr>
      </w:pPr>
      <w:r w:rsidRPr="00A64510">
        <w:rPr>
          <w:noProof/>
          <w:sz w:val="30"/>
          <w:szCs w:val="30"/>
        </w:rPr>
        <w:drawing>
          <wp:anchor distT="0" distB="0" distL="114300" distR="114300" simplePos="0" relativeHeight="251659264" behindDoc="1" locked="0" layoutInCell="1" allowOverlap="1" wp14:anchorId="0A2ED02B" wp14:editId="40F4C090">
            <wp:simplePos x="0" y="0"/>
            <wp:positionH relativeFrom="margin">
              <wp:posOffset>6976456</wp:posOffset>
            </wp:positionH>
            <wp:positionV relativeFrom="paragraph">
              <wp:posOffset>14696</wp:posOffset>
            </wp:positionV>
            <wp:extent cx="2413000" cy="1733550"/>
            <wp:effectExtent l="0" t="0" r="6350" b="0"/>
            <wp:wrapTight wrapText="bothSides">
              <wp:wrapPolygon edited="0">
                <wp:start x="2728" y="0"/>
                <wp:lineTo x="1535" y="949"/>
                <wp:lineTo x="512" y="2848"/>
                <wp:lineTo x="512" y="4510"/>
                <wp:lineTo x="1194" y="7833"/>
                <wp:lineTo x="0" y="10919"/>
                <wp:lineTo x="0" y="15429"/>
                <wp:lineTo x="1876" y="19226"/>
                <wp:lineTo x="3581" y="21125"/>
                <wp:lineTo x="4093" y="21363"/>
                <wp:lineTo x="5286" y="21363"/>
                <wp:lineTo x="14495" y="21125"/>
                <wp:lineTo x="21486" y="20413"/>
                <wp:lineTo x="21486" y="6884"/>
                <wp:lineTo x="20122" y="3560"/>
                <wp:lineTo x="16029" y="2611"/>
                <wp:lineTo x="3752" y="0"/>
                <wp:lineTo x="2728" y="0"/>
              </wp:wrapPolygon>
            </wp:wrapTight>
            <wp:docPr id="1945449205" name="Grafik 1945449205" descr="Ein Bild, das Text, Vektorgrafiken, Hel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Vektorgrafiken, Helm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1733550"/>
                    </a:xfrm>
                    <a:prstGeom prst="rect">
                      <a:avLst/>
                    </a:prstGeom>
                  </pic:spPr>
                </pic:pic>
              </a:graphicData>
            </a:graphic>
            <wp14:sizeRelH relativeFrom="page">
              <wp14:pctWidth>0</wp14:pctWidth>
            </wp14:sizeRelH>
            <wp14:sizeRelV relativeFrom="page">
              <wp14:pctHeight>0</wp14:pctHeight>
            </wp14:sizeRelV>
          </wp:anchor>
        </w:drawing>
      </w:r>
    </w:p>
    <w:p w14:paraId="6D31380F" w14:textId="77777777" w:rsidR="00A64510" w:rsidRPr="00A64510" w:rsidRDefault="00A64510" w:rsidP="00A64510">
      <w:pPr>
        <w:rPr>
          <w:sz w:val="30"/>
          <w:szCs w:val="30"/>
        </w:rPr>
      </w:pPr>
      <w:r w:rsidRPr="00A64510">
        <w:rPr>
          <w:sz w:val="30"/>
          <w:szCs w:val="30"/>
        </w:rPr>
        <w:t xml:space="preserve">Prüfen Sie anhand geeigneter </w:t>
      </w:r>
      <w:proofErr w:type="gramStart"/>
      <w:r w:rsidRPr="00A64510">
        <w:rPr>
          <w:sz w:val="30"/>
          <w:szCs w:val="30"/>
        </w:rPr>
        <w:t>Paragraphen</w:t>
      </w:r>
      <w:proofErr w:type="gramEnd"/>
      <w:r w:rsidRPr="00A64510">
        <w:rPr>
          <w:sz w:val="30"/>
          <w:szCs w:val="30"/>
        </w:rPr>
        <w:t>, ob sich die handelnden Personen in den folgenden Fällen strafbar gemacht haben.</w:t>
      </w:r>
    </w:p>
    <w:p w14:paraId="08B12557" w14:textId="77777777" w:rsidR="00A64510" w:rsidRPr="00A64510" w:rsidRDefault="00A64510" w:rsidP="00A64510">
      <w:pPr>
        <w:rPr>
          <w:sz w:val="30"/>
          <w:szCs w:val="30"/>
        </w:rPr>
      </w:pPr>
    </w:p>
    <w:p w14:paraId="0EF22013" w14:textId="77777777" w:rsidR="00A64510" w:rsidRPr="00A64510" w:rsidRDefault="00A64510" w:rsidP="00A64510">
      <w:pPr>
        <w:ind w:left="426" w:hanging="426"/>
        <w:rPr>
          <w:sz w:val="30"/>
          <w:szCs w:val="30"/>
        </w:rPr>
      </w:pPr>
      <w:r w:rsidRPr="00A64510">
        <w:rPr>
          <w:sz w:val="30"/>
          <w:szCs w:val="30"/>
        </w:rPr>
        <w:t>1.</w:t>
      </w:r>
      <w:r w:rsidRPr="00A64510">
        <w:rPr>
          <w:sz w:val="30"/>
          <w:szCs w:val="30"/>
        </w:rPr>
        <w:tab/>
        <w:t>Michael erscheint pünktlich zur Booster-Impfung. Nach kurzem Aufklärungsgespräch verabreicht die Ärztin Jana ihm die Spritze. Michael schreit vor Schmerzen laut auf: „Welch Qual!“ Noch Tage später klagt er über den stark schmerzenden #Impfarm. Michael möchte Jana wegen Körperverletzung anzeigen.</w:t>
      </w:r>
    </w:p>
    <w:p w14:paraId="79C5257B" w14:textId="77777777" w:rsidR="00A64510" w:rsidRPr="00A64510" w:rsidRDefault="00A64510" w:rsidP="00A64510">
      <w:pPr>
        <w:rPr>
          <w:sz w:val="30"/>
          <w:szCs w:val="30"/>
        </w:rPr>
      </w:pPr>
    </w:p>
    <w:p w14:paraId="1B3BE2D0" w14:textId="77777777" w:rsidR="00A64510" w:rsidRPr="00A64510" w:rsidRDefault="00A64510" w:rsidP="00A64510">
      <w:pPr>
        <w:ind w:left="426" w:hanging="426"/>
        <w:rPr>
          <w:sz w:val="30"/>
          <w:szCs w:val="30"/>
        </w:rPr>
      </w:pPr>
      <w:r w:rsidRPr="00A64510">
        <w:rPr>
          <w:sz w:val="30"/>
          <w:szCs w:val="30"/>
        </w:rPr>
        <w:t>2.</w:t>
      </w:r>
      <w:r w:rsidRPr="00A64510">
        <w:rPr>
          <w:sz w:val="30"/>
          <w:szCs w:val="30"/>
        </w:rPr>
        <w:tab/>
        <w:t>Am späten Abend wird der Rollstuhlfahrer Roland in der Fußgängerzone von dem betrunkenen Horst „dumm angemacht“. Als Horst auf Roland einschlagen möchte, greift Roland zum Pfefferspray, welches er Horst wohldosiert in die Augen sprüht. Vom brennenden Schmerz unendlich gepeinigt, lässt Horst von Roland ab. Roland entkommt und verständigt die Polizei.</w:t>
      </w:r>
    </w:p>
    <w:p w14:paraId="6378F43E" w14:textId="77777777" w:rsidR="00A64510" w:rsidRPr="00A64510" w:rsidRDefault="00A64510" w:rsidP="00A64510">
      <w:pPr>
        <w:rPr>
          <w:sz w:val="30"/>
          <w:szCs w:val="30"/>
        </w:rPr>
      </w:pPr>
    </w:p>
    <w:p w14:paraId="323ECE95" w14:textId="77777777" w:rsidR="00A64510" w:rsidRPr="00A64510" w:rsidRDefault="00A64510" w:rsidP="00A64510">
      <w:pPr>
        <w:ind w:left="426" w:hanging="426"/>
        <w:rPr>
          <w:sz w:val="30"/>
          <w:szCs w:val="30"/>
        </w:rPr>
      </w:pPr>
      <w:r w:rsidRPr="00A64510">
        <w:rPr>
          <w:sz w:val="30"/>
          <w:szCs w:val="30"/>
        </w:rPr>
        <w:t>3.</w:t>
      </w:r>
      <w:r w:rsidRPr="00A64510">
        <w:rPr>
          <w:sz w:val="30"/>
          <w:szCs w:val="30"/>
        </w:rPr>
        <w:tab/>
        <w:t>In der vollen Fußgängerzone wird Markus versehentlich von dem eilenden Dominik angerempelt. Markus kann das Gleichgewicht nicht halten und fällt auf das überschaubare Hündchen der Dame Julia. Das Hündchen erleidet strukturellen Schaden.</w:t>
      </w:r>
    </w:p>
    <w:p w14:paraId="2E87FEB9" w14:textId="77777777" w:rsidR="00A64510" w:rsidRPr="00A64510" w:rsidRDefault="00A64510" w:rsidP="00A64510">
      <w:pPr>
        <w:rPr>
          <w:sz w:val="30"/>
          <w:szCs w:val="30"/>
        </w:rPr>
      </w:pPr>
    </w:p>
    <w:p w14:paraId="3243DBD2" w14:textId="77777777" w:rsidR="00A64510" w:rsidRPr="00A64510" w:rsidRDefault="00A64510" w:rsidP="00A64510">
      <w:pPr>
        <w:ind w:left="426" w:hanging="426"/>
        <w:rPr>
          <w:sz w:val="30"/>
          <w:szCs w:val="30"/>
        </w:rPr>
      </w:pPr>
      <w:r w:rsidRPr="00A64510">
        <w:rPr>
          <w:sz w:val="30"/>
          <w:szCs w:val="30"/>
        </w:rPr>
        <w:t>4.</w:t>
      </w:r>
      <w:r w:rsidRPr="00A64510">
        <w:rPr>
          <w:sz w:val="30"/>
          <w:szCs w:val="30"/>
        </w:rPr>
        <w:tab/>
        <w:t xml:space="preserve">Martin und seine Tochter Fiona sind auf einer Wanderung im Bayerischen Wald unterwegs. Ihre Handyakkus sind leer. Fiona ist Diabetikerin, hat jedoch ihre Insulinspritzen daheim vergessen. Sie ist stark im Unterzucker. Sie gelangen mit Mühe zu einer Straße. Martin stellt sich auf die Fahrbahn, um das heranfahrende Auto des Hubert zu stoppen. Hubert hält das für eine Inszenierung, um ihn zu überfallen. Daraufhin versperrt Martin </w:t>
      </w:r>
      <w:proofErr w:type="gramStart"/>
      <w:r w:rsidRPr="00A64510">
        <w:rPr>
          <w:sz w:val="30"/>
          <w:szCs w:val="30"/>
        </w:rPr>
        <w:t>solange</w:t>
      </w:r>
      <w:proofErr w:type="gramEnd"/>
      <w:r w:rsidRPr="00A64510">
        <w:rPr>
          <w:sz w:val="30"/>
          <w:szCs w:val="30"/>
        </w:rPr>
        <w:t xml:space="preserve"> die Straße, bis Hubert mit seinem Handy einen Notruf absetzt.</w:t>
      </w:r>
    </w:p>
    <w:sectPr w:rsidR="00A64510" w:rsidRPr="00A64510" w:rsidSect="00AA0657">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1418" w:bottom="1418" w:left="1315" w:header="510" w:footer="57" w:gutter="0"/>
      <w:pgBorders w:offsetFrom="page">
        <w:top w:val="single" w:sz="8" w:space="24" w:color="auto" w:shadow="1"/>
        <w:left w:val="single" w:sz="8" w:space="24" w:color="auto" w:shadow="1"/>
        <w:bottom w:val="single" w:sz="8" w:space="15" w:color="auto" w:shadow="1"/>
        <w:right w:val="single" w:sz="8"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E1F8" w14:textId="77777777" w:rsidR="00271B16" w:rsidRDefault="00271B16">
      <w:r>
        <w:separator/>
      </w:r>
    </w:p>
  </w:endnote>
  <w:endnote w:type="continuationSeparator" w:id="0">
    <w:p w14:paraId="5C56FFFB" w14:textId="77777777" w:rsidR="00271B16" w:rsidRDefault="0027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248C" w14:textId="77777777" w:rsidR="00A64510" w:rsidRDefault="00A645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4E12" w14:textId="77777777" w:rsidR="00A64510" w:rsidRDefault="00A6451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68DC" w14:textId="77777777" w:rsidR="00A64510" w:rsidRDefault="00A645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BC3B" w14:textId="77777777" w:rsidR="00271B16" w:rsidRDefault="00271B16">
      <w:r>
        <w:separator/>
      </w:r>
    </w:p>
  </w:footnote>
  <w:footnote w:type="continuationSeparator" w:id="0">
    <w:p w14:paraId="466A742A" w14:textId="77777777" w:rsidR="00271B16" w:rsidRDefault="0027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55B9" w14:textId="77777777" w:rsidR="00A64510" w:rsidRDefault="00A645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5876" w:type="dxa"/>
      <w:tblInd w:w="-8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27"/>
      <w:gridCol w:w="13549"/>
    </w:tblGrid>
    <w:tr w:rsidR="000E1977" w14:paraId="6298614B" w14:textId="77777777" w:rsidTr="000C247E">
      <w:tc>
        <w:tcPr>
          <w:tcW w:w="2333" w:type="dxa"/>
          <w:tcBorders>
            <w:right w:val="single" w:sz="8" w:space="0" w:color="auto"/>
          </w:tcBorders>
        </w:tcPr>
        <w:p w14:paraId="552C5C16" w14:textId="77777777" w:rsidR="0095343E" w:rsidRDefault="007343CD" w:rsidP="00C402B3">
          <w:pPr>
            <w:pStyle w:val="Kopfzeile"/>
            <w:ind w:left="-142"/>
            <w:contextualSpacing/>
          </w:pPr>
          <w:r>
            <w:rPr>
              <w:noProof/>
            </w:rPr>
            <w:drawing>
              <wp:inline distT="0" distB="0" distL="0" distR="0" wp14:anchorId="35CB3757" wp14:editId="5016DBBF">
                <wp:extent cx="1477241" cy="795133"/>
                <wp:effectExtent l="19050" t="0" r="8659" b="0"/>
                <wp:docPr id="1" name="Grafik 0" descr="Bild Arbeitsbla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Arbeitsblatt.png"/>
                        <pic:cNvPicPr/>
                      </pic:nvPicPr>
                      <pic:blipFill>
                        <a:blip r:embed="rId1"/>
                        <a:stretch>
                          <a:fillRect/>
                        </a:stretch>
                      </pic:blipFill>
                      <pic:spPr>
                        <a:xfrm>
                          <a:off x="0" y="0"/>
                          <a:ext cx="1476211" cy="794579"/>
                        </a:xfrm>
                        <a:prstGeom prst="rect">
                          <a:avLst/>
                        </a:prstGeom>
                      </pic:spPr>
                    </pic:pic>
                  </a:graphicData>
                </a:graphic>
              </wp:inline>
            </w:drawing>
          </w:r>
        </w:p>
      </w:tc>
      <w:tc>
        <w:tcPr>
          <w:tcW w:w="13585" w:type="dxa"/>
          <w:tcBorders>
            <w:top w:val="single" w:sz="8" w:space="0" w:color="auto"/>
            <w:left w:val="single" w:sz="8" w:space="0" w:color="auto"/>
            <w:bottom w:val="single" w:sz="8" w:space="0" w:color="auto"/>
            <w:right w:val="single" w:sz="8" w:space="0" w:color="auto"/>
          </w:tcBorders>
        </w:tcPr>
        <w:p w14:paraId="1D13FE57" w14:textId="24E59844" w:rsidR="005D032A" w:rsidRPr="005D032A" w:rsidRDefault="00A64510" w:rsidP="005D032A">
          <w:pPr>
            <w:pStyle w:val="Kopfzeile"/>
            <w:tabs>
              <w:tab w:val="center" w:pos="3996"/>
            </w:tabs>
            <w:ind w:right="-108"/>
            <w:jc w:val="center"/>
            <w:rPr>
              <w:b/>
              <w:sz w:val="42"/>
              <w:szCs w:val="32"/>
            </w:rPr>
          </w:pPr>
          <w:bookmarkStart w:id="0" w:name="_Toc362673829"/>
          <w:bookmarkStart w:id="1" w:name="_Toc362939470"/>
          <w:bookmarkStart w:id="2" w:name="_Toc362941318"/>
          <w:bookmarkStart w:id="3" w:name="_Toc362941450"/>
          <w:bookmarkStart w:id="4" w:name="_Toc362941527"/>
          <w:bookmarkStart w:id="5" w:name="_Toc363448671"/>
          <w:bookmarkStart w:id="6" w:name="_Toc363702184"/>
          <w:bookmarkStart w:id="7" w:name="_Toc364682713"/>
          <w:bookmarkStart w:id="8" w:name="_Toc364753295"/>
          <w:bookmarkStart w:id="9" w:name="_Toc373543261"/>
          <w:bookmarkStart w:id="10" w:name="_Toc379597902"/>
          <w:bookmarkStart w:id="11" w:name="_Toc385651495"/>
          <w:r w:rsidRPr="008A184B">
            <w:rPr>
              <w:b/>
              <w:bCs/>
              <w:sz w:val="40"/>
              <w:szCs w:val="40"/>
            </w:rPr>
            <w:t>Übungsfälle zu Tatbestand, Rechtswidrigkeit und Schuld</w:t>
          </w:r>
          <w:bookmarkEnd w:id="0"/>
          <w:bookmarkEnd w:id="1"/>
          <w:bookmarkEnd w:id="2"/>
          <w:bookmarkEnd w:id="3"/>
          <w:bookmarkEnd w:id="4"/>
          <w:bookmarkEnd w:id="5"/>
          <w:bookmarkEnd w:id="6"/>
          <w:bookmarkEnd w:id="7"/>
          <w:bookmarkEnd w:id="8"/>
          <w:bookmarkEnd w:id="9"/>
          <w:bookmarkEnd w:id="10"/>
          <w:bookmarkEnd w:id="11"/>
        </w:p>
        <w:p w14:paraId="23111D29" w14:textId="4095EAC0" w:rsidR="005D032A" w:rsidRPr="0095343E" w:rsidRDefault="00A64510" w:rsidP="005D032A">
          <w:pPr>
            <w:pStyle w:val="Kopfzeile"/>
            <w:tabs>
              <w:tab w:val="center" w:pos="3996"/>
            </w:tabs>
            <w:ind w:right="-57"/>
            <w:jc w:val="right"/>
            <w:rPr>
              <w:b/>
              <w:sz w:val="32"/>
              <w:szCs w:val="32"/>
            </w:rPr>
          </w:pPr>
          <w:r>
            <w:rPr>
              <w:noProof/>
            </w:rPr>
            <w:drawing>
              <wp:anchor distT="0" distB="0" distL="114300" distR="114300" simplePos="0" relativeHeight="251662336" behindDoc="0" locked="1" layoutInCell="1" allowOverlap="1" wp14:anchorId="17F911BF" wp14:editId="6C2ACA0B">
                <wp:simplePos x="0" y="0"/>
                <wp:positionH relativeFrom="margin">
                  <wp:posOffset>7534275</wp:posOffset>
                </wp:positionH>
                <wp:positionV relativeFrom="margin">
                  <wp:posOffset>441960</wp:posOffset>
                </wp:positionV>
                <wp:extent cx="961390" cy="345440"/>
                <wp:effectExtent l="0" t="0" r="0" b="0"/>
                <wp:wrapSquare wrapText="bothSides"/>
                <wp:docPr id="219221217" name="Grafik 1" descr="Bildergebnis für cc by nc s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cc by nc sa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390" cy="345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0AD96B51" w14:textId="77777777" w:rsidR="005F48DC" w:rsidRPr="0095343E" w:rsidRDefault="005F48DC" w:rsidP="00FA5AA7">
    <w:pPr>
      <w:pStyle w:val="Kopfzeile"/>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CAC9" w14:textId="77777777" w:rsidR="00A64510" w:rsidRDefault="00A645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5554F"/>
    <w:multiLevelType w:val="multilevel"/>
    <w:tmpl w:val="501807F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C12A6"/>
    <w:multiLevelType w:val="hybridMultilevel"/>
    <w:tmpl w:val="501807FE"/>
    <w:lvl w:ilvl="0" w:tplc="E02EEAA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BD3B88"/>
    <w:multiLevelType w:val="hybridMultilevel"/>
    <w:tmpl w:val="2690DEFE"/>
    <w:lvl w:ilvl="0" w:tplc="CCF09F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B17935"/>
    <w:multiLevelType w:val="hybridMultilevel"/>
    <w:tmpl w:val="5B7E8A52"/>
    <w:lvl w:ilvl="0" w:tplc="CCF09F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98854033">
    <w:abstractNumId w:val="2"/>
  </w:num>
  <w:num w:numId="2" w16cid:durableId="1801608318">
    <w:abstractNumId w:val="1"/>
  </w:num>
  <w:num w:numId="3" w16cid:durableId="531962009">
    <w:abstractNumId w:val="0"/>
  </w:num>
  <w:num w:numId="4" w16cid:durableId="951205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10"/>
    <w:rsid w:val="00067E28"/>
    <w:rsid w:val="0007667E"/>
    <w:rsid w:val="00076974"/>
    <w:rsid w:val="00082DB8"/>
    <w:rsid w:val="00083FF9"/>
    <w:rsid w:val="000C247E"/>
    <w:rsid w:val="000E1977"/>
    <w:rsid w:val="000E70C1"/>
    <w:rsid w:val="00112B46"/>
    <w:rsid w:val="00121B60"/>
    <w:rsid w:val="00130D60"/>
    <w:rsid w:val="001759EB"/>
    <w:rsid w:val="00196169"/>
    <w:rsid w:val="00203532"/>
    <w:rsid w:val="00212D0C"/>
    <w:rsid w:val="0022584C"/>
    <w:rsid w:val="00235316"/>
    <w:rsid w:val="00271B16"/>
    <w:rsid w:val="00293FF3"/>
    <w:rsid w:val="00324B83"/>
    <w:rsid w:val="003276EE"/>
    <w:rsid w:val="00340D75"/>
    <w:rsid w:val="003419DC"/>
    <w:rsid w:val="00343034"/>
    <w:rsid w:val="00345536"/>
    <w:rsid w:val="00351477"/>
    <w:rsid w:val="003928E4"/>
    <w:rsid w:val="0039476D"/>
    <w:rsid w:val="003F0F18"/>
    <w:rsid w:val="003F53D6"/>
    <w:rsid w:val="00420BD9"/>
    <w:rsid w:val="0043401A"/>
    <w:rsid w:val="00436BCF"/>
    <w:rsid w:val="00480675"/>
    <w:rsid w:val="004B0FC7"/>
    <w:rsid w:val="004B1014"/>
    <w:rsid w:val="004B665C"/>
    <w:rsid w:val="004E3B69"/>
    <w:rsid w:val="004E64EE"/>
    <w:rsid w:val="00532F30"/>
    <w:rsid w:val="0054185A"/>
    <w:rsid w:val="00557172"/>
    <w:rsid w:val="00561BB0"/>
    <w:rsid w:val="00576156"/>
    <w:rsid w:val="005B0F49"/>
    <w:rsid w:val="005B205F"/>
    <w:rsid w:val="005D032A"/>
    <w:rsid w:val="005D5E04"/>
    <w:rsid w:val="005F02A0"/>
    <w:rsid w:val="005F3C1B"/>
    <w:rsid w:val="005F48DC"/>
    <w:rsid w:val="0060136A"/>
    <w:rsid w:val="00635DF0"/>
    <w:rsid w:val="0069669D"/>
    <w:rsid w:val="006F2313"/>
    <w:rsid w:val="006F7C62"/>
    <w:rsid w:val="0072036E"/>
    <w:rsid w:val="007343CD"/>
    <w:rsid w:val="00737A28"/>
    <w:rsid w:val="0075016F"/>
    <w:rsid w:val="007838B1"/>
    <w:rsid w:val="00787665"/>
    <w:rsid w:val="00795DD3"/>
    <w:rsid w:val="00796E5C"/>
    <w:rsid w:val="007F0E1B"/>
    <w:rsid w:val="007F5BC9"/>
    <w:rsid w:val="008329E6"/>
    <w:rsid w:val="008401FC"/>
    <w:rsid w:val="008E13FF"/>
    <w:rsid w:val="00924D70"/>
    <w:rsid w:val="00934D48"/>
    <w:rsid w:val="0095343E"/>
    <w:rsid w:val="0096560E"/>
    <w:rsid w:val="009716AE"/>
    <w:rsid w:val="00980897"/>
    <w:rsid w:val="009961BD"/>
    <w:rsid w:val="009C2236"/>
    <w:rsid w:val="009E5971"/>
    <w:rsid w:val="00A517C9"/>
    <w:rsid w:val="00A64510"/>
    <w:rsid w:val="00A768A1"/>
    <w:rsid w:val="00AA0657"/>
    <w:rsid w:val="00AA2D10"/>
    <w:rsid w:val="00AC03CA"/>
    <w:rsid w:val="00AD2485"/>
    <w:rsid w:val="00B0263B"/>
    <w:rsid w:val="00B24E42"/>
    <w:rsid w:val="00B575C6"/>
    <w:rsid w:val="00BA6557"/>
    <w:rsid w:val="00BE1FF0"/>
    <w:rsid w:val="00BE5A17"/>
    <w:rsid w:val="00BF0301"/>
    <w:rsid w:val="00C35DF4"/>
    <w:rsid w:val="00C402B3"/>
    <w:rsid w:val="00C5565D"/>
    <w:rsid w:val="00C62AE7"/>
    <w:rsid w:val="00C7374E"/>
    <w:rsid w:val="00C92264"/>
    <w:rsid w:val="00C93825"/>
    <w:rsid w:val="00C94A6B"/>
    <w:rsid w:val="00CB52EC"/>
    <w:rsid w:val="00CC0057"/>
    <w:rsid w:val="00CD31EB"/>
    <w:rsid w:val="00CE16E0"/>
    <w:rsid w:val="00D0625D"/>
    <w:rsid w:val="00D11A3A"/>
    <w:rsid w:val="00D31697"/>
    <w:rsid w:val="00D65388"/>
    <w:rsid w:val="00D77517"/>
    <w:rsid w:val="00D95AF2"/>
    <w:rsid w:val="00DA2C73"/>
    <w:rsid w:val="00DA710A"/>
    <w:rsid w:val="00DB4EC8"/>
    <w:rsid w:val="00DD44C3"/>
    <w:rsid w:val="00E12D70"/>
    <w:rsid w:val="00E15025"/>
    <w:rsid w:val="00E17E5D"/>
    <w:rsid w:val="00E37160"/>
    <w:rsid w:val="00EA2F92"/>
    <w:rsid w:val="00EC4D97"/>
    <w:rsid w:val="00EC6876"/>
    <w:rsid w:val="00ED0CFB"/>
    <w:rsid w:val="00ED2B93"/>
    <w:rsid w:val="00EE13B6"/>
    <w:rsid w:val="00EF52FE"/>
    <w:rsid w:val="00F337F5"/>
    <w:rsid w:val="00F57EEA"/>
    <w:rsid w:val="00F72791"/>
    <w:rsid w:val="00F819AB"/>
    <w:rsid w:val="00FA5A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708CD"/>
  <w15:docId w15:val="{BBF99294-5A2B-4DCA-992E-C8F377B5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64510"/>
    <w:rPr>
      <w:sz w:val="24"/>
      <w:szCs w:val="24"/>
    </w:rPr>
  </w:style>
  <w:style w:type="paragraph" w:styleId="berschrift1">
    <w:name w:val="heading 1"/>
    <w:basedOn w:val="Standard"/>
    <w:next w:val="Standard"/>
    <w:qFormat/>
    <w:rsid w:val="0043401A"/>
    <w:pPr>
      <w:keepNext/>
      <w:outlineLvl w:val="0"/>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3401A"/>
    <w:pPr>
      <w:tabs>
        <w:tab w:val="center" w:pos="4536"/>
        <w:tab w:val="right" w:pos="9072"/>
      </w:tabs>
    </w:pPr>
  </w:style>
  <w:style w:type="paragraph" w:styleId="Fuzeile">
    <w:name w:val="footer"/>
    <w:basedOn w:val="Standard"/>
    <w:link w:val="FuzeileZchn"/>
    <w:uiPriority w:val="99"/>
    <w:rsid w:val="0043401A"/>
    <w:pPr>
      <w:tabs>
        <w:tab w:val="center" w:pos="4536"/>
        <w:tab w:val="right" w:pos="9072"/>
      </w:tabs>
    </w:pPr>
  </w:style>
  <w:style w:type="paragraph" w:styleId="Textkrper">
    <w:name w:val="Body Text"/>
    <w:basedOn w:val="Standard"/>
    <w:rsid w:val="0043401A"/>
    <w:rPr>
      <w:sz w:val="32"/>
    </w:rPr>
  </w:style>
  <w:style w:type="table" w:styleId="Tabellenraster">
    <w:name w:val="Table Grid"/>
    <w:basedOn w:val="NormaleTabelle"/>
    <w:rsid w:val="00D9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12D70"/>
    <w:rPr>
      <w:rFonts w:ascii="Tahoma" w:hAnsi="Tahoma" w:cs="Tahoma"/>
      <w:sz w:val="16"/>
      <w:szCs w:val="16"/>
    </w:rPr>
  </w:style>
  <w:style w:type="character" w:customStyle="1" w:styleId="SprechblasentextZchn">
    <w:name w:val="Sprechblasentext Zchn"/>
    <w:basedOn w:val="Absatz-Standardschriftart"/>
    <w:link w:val="Sprechblasentext"/>
    <w:rsid w:val="00E12D70"/>
    <w:rPr>
      <w:rFonts w:ascii="Tahoma" w:hAnsi="Tahoma" w:cs="Tahoma"/>
      <w:sz w:val="16"/>
      <w:szCs w:val="16"/>
    </w:rPr>
  </w:style>
  <w:style w:type="character" w:customStyle="1" w:styleId="FuzeileZchn">
    <w:name w:val="Fußzeile Zchn"/>
    <w:basedOn w:val="Absatz-Standardschriftart"/>
    <w:link w:val="Fuzeile"/>
    <w:uiPriority w:val="99"/>
    <w:rsid w:val="005F4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t_a\AppData\Roaming\Microsoft\Templates\Die%20Ott-Casts%20Querformat%20V7%2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249C4-6073-4514-B496-D376742A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Die Ott-Casts Querformat V7 .dotx</Template>
  <TotalTime>0</TotalTime>
  <Pages>1</Pages>
  <Words>210</Words>
  <Characters>1325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Beispiel 1</vt:lpstr>
    </vt:vector>
  </TitlesOfParts>
  <Company>Privat</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 1</dc:title>
  <dc:creator>Andreas Ott</dc:creator>
  <cp:lastModifiedBy>Andreas Ott</cp:lastModifiedBy>
  <cp:revision>3</cp:revision>
  <cp:lastPrinted>2018-09-11T18:00:00Z</cp:lastPrinted>
  <dcterms:created xsi:type="dcterms:W3CDTF">2023-12-03T10:52:00Z</dcterms:created>
  <dcterms:modified xsi:type="dcterms:W3CDTF">2023-12-03T10:53:00Z</dcterms:modified>
</cp:coreProperties>
</file>