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45B2" w14:textId="2A4E32F4" w:rsidR="0075016F" w:rsidRPr="009E681F" w:rsidRDefault="00EA43AC" w:rsidP="00EA43AC">
      <w:pPr>
        <w:ind w:left="-426"/>
        <w:rPr>
          <w:sz w:val="28"/>
          <w:szCs w:val="28"/>
        </w:rPr>
      </w:pPr>
      <w:r w:rsidRPr="009E681F">
        <w:rPr>
          <w:sz w:val="28"/>
          <w:szCs w:val="28"/>
        </w:rPr>
        <w:t xml:space="preserve">Ordnen Sie die Aussagen dem </w:t>
      </w:r>
      <w:r w:rsidR="00E94226" w:rsidRPr="009E681F">
        <w:rPr>
          <w:sz w:val="28"/>
          <w:szCs w:val="28"/>
        </w:rPr>
        <w:t xml:space="preserve">jeweils </w:t>
      </w:r>
      <w:r w:rsidRPr="009E681F">
        <w:rPr>
          <w:sz w:val="28"/>
          <w:szCs w:val="28"/>
        </w:rPr>
        <w:t>beschriebenen Ziel zu.</w:t>
      </w:r>
    </w:p>
    <w:p w14:paraId="423CEA4C" w14:textId="77777777" w:rsidR="00EA43AC" w:rsidRPr="009E681F" w:rsidRDefault="00EA43AC" w:rsidP="00EA43AC">
      <w:pPr>
        <w:ind w:left="-426"/>
        <w:rPr>
          <w:sz w:val="28"/>
          <w:szCs w:val="28"/>
        </w:rPr>
      </w:pPr>
    </w:p>
    <w:tbl>
      <w:tblPr>
        <w:tblStyle w:val="Tabellenraster"/>
        <w:tblW w:w="9919" w:type="dxa"/>
        <w:tblInd w:w="-426" w:type="dxa"/>
        <w:tblLook w:val="04A0" w:firstRow="1" w:lastRow="0" w:firstColumn="1" w:lastColumn="0" w:noHBand="0" w:noVBand="1"/>
      </w:tblPr>
      <w:tblGrid>
        <w:gridCol w:w="5011"/>
        <w:gridCol w:w="1181"/>
        <w:gridCol w:w="1181"/>
        <w:gridCol w:w="1222"/>
        <w:gridCol w:w="1324"/>
      </w:tblGrid>
      <w:tr w:rsidR="00244F50" w:rsidRPr="009E681F" w14:paraId="0F4CDBCD" w14:textId="77777777" w:rsidTr="00E94226">
        <w:tc>
          <w:tcPr>
            <w:tcW w:w="5011" w:type="dxa"/>
          </w:tcPr>
          <w:p w14:paraId="45E849DF" w14:textId="2EBD3E13" w:rsidR="00244F50" w:rsidRPr="009E681F" w:rsidRDefault="00244F50" w:rsidP="00244F50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Aussagen</w:t>
            </w:r>
          </w:p>
        </w:tc>
        <w:tc>
          <w:tcPr>
            <w:tcW w:w="1181" w:type="dxa"/>
          </w:tcPr>
          <w:p w14:paraId="7B66BF5C" w14:textId="2D0334FF" w:rsidR="00244F50" w:rsidRPr="009E681F" w:rsidRDefault="00244F50" w:rsidP="00244F50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Bedarfsdeckung</w:t>
            </w:r>
          </w:p>
        </w:tc>
        <w:tc>
          <w:tcPr>
            <w:tcW w:w="1181" w:type="dxa"/>
          </w:tcPr>
          <w:p w14:paraId="2FC813F9" w14:textId="6F14E929" w:rsidR="00244F50" w:rsidRPr="009E681F" w:rsidRDefault="00244F50" w:rsidP="00244F50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Kostendeckung</w:t>
            </w:r>
          </w:p>
        </w:tc>
        <w:tc>
          <w:tcPr>
            <w:tcW w:w="1222" w:type="dxa"/>
          </w:tcPr>
          <w:p w14:paraId="29B3127F" w14:textId="1041B186" w:rsidR="00244F50" w:rsidRPr="009E681F" w:rsidRDefault="00244F50" w:rsidP="00244F50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Minimierung von Zuschüssen</w:t>
            </w:r>
          </w:p>
        </w:tc>
        <w:tc>
          <w:tcPr>
            <w:tcW w:w="1324" w:type="dxa"/>
          </w:tcPr>
          <w:p w14:paraId="55D96036" w14:textId="43441D3F" w:rsidR="00244F50" w:rsidRPr="009E681F" w:rsidRDefault="00244F50" w:rsidP="00244F50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Gemeinwohlorientierung</w:t>
            </w:r>
          </w:p>
        </w:tc>
      </w:tr>
      <w:tr w:rsidR="00244F50" w:rsidRPr="009E681F" w14:paraId="7B7B21FC" w14:textId="77777777" w:rsidTr="00E94226">
        <w:tc>
          <w:tcPr>
            <w:tcW w:w="5011" w:type="dxa"/>
          </w:tcPr>
          <w:p w14:paraId="1298F555" w14:textId="2A5C21EB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 xml:space="preserve">Dieses Ziel fokussiert sich darauf, die Lebensqualität </w:t>
            </w:r>
            <w:r w:rsidR="00AD7C26">
              <w:rPr>
                <w:sz w:val="26"/>
                <w:szCs w:val="26"/>
              </w:rPr>
              <w:t>aller</w:t>
            </w:r>
            <w:r w:rsidRPr="009E681F">
              <w:rPr>
                <w:sz w:val="26"/>
                <w:szCs w:val="26"/>
              </w:rPr>
              <w:t xml:space="preserve"> zu verbessern und soziale Probleme anzugehen.</w:t>
            </w:r>
          </w:p>
        </w:tc>
        <w:tc>
          <w:tcPr>
            <w:tcW w:w="1181" w:type="dxa"/>
          </w:tcPr>
          <w:p w14:paraId="110877A7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0CE2F6DF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7A257B23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0AF1DB6A" w14:textId="00745D7A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</w:tr>
      <w:tr w:rsidR="00244F50" w:rsidRPr="009E681F" w14:paraId="5DF38B54" w14:textId="77777777" w:rsidTr="00E94226">
        <w:tc>
          <w:tcPr>
            <w:tcW w:w="5011" w:type="dxa"/>
          </w:tcPr>
          <w:p w14:paraId="32661B73" w14:textId="3741306F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Eine erfolgreiche Umsetzung führt zu mehr Unabhängigkeit und Flexibilität im Handeln.</w:t>
            </w:r>
          </w:p>
        </w:tc>
        <w:tc>
          <w:tcPr>
            <w:tcW w:w="1181" w:type="dxa"/>
          </w:tcPr>
          <w:p w14:paraId="1237CDFE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01E63A21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7850C7F2" w14:textId="5AEBE5FB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324" w:type="dxa"/>
          </w:tcPr>
          <w:p w14:paraId="4E138574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244F50" w:rsidRPr="009E681F" w14:paraId="69C6395B" w14:textId="77777777" w:rsidTr="00E94226">
        <w:tc>
          <w:tcPr>
            <w:tcW w:w="5011" w:type="dxa"/>
          </w:tcPr>
          <w:p w14:paraId="63350DB3" w14:textId="26E2B3A3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Dieses Ziel erfordert eine klare Preiskalkulation und gegebenenfalls Anpassungen der Angebote.</w:t>
            </w:r>
          </w:p>
        </w:tc>
        <w:tc>
          <w:tcPr>
            <w:tcW w:w="1181" w:type="dxa"/>
          </w:tcPr>
          <w:p w14:paraId="055B735B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2065300B" w14:textId="62124BCE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222" w:type="dxa"/>
          </w:tcPr>
          <w:p w14:paraId="64F0E27F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082E0D70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244F50" w:rsidRPr="009E681F" w14:paraId="1208B234" w14:textId="77777777" w:rsidTr="00E94226">
        <w:tc>
          <w:tcPr>
            <w:tcW w:w="5011" w:type="dxa"/>
          </w:tcPr>
          <w:p w14:paraId="749356AF" w14:textId="72F304A3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Die Anpassung des Angebots an die Bedürfnisse der Kunden ist entscheidend für diesen Aspekt.</w:t>
            </w:r>
          </w:p>
        </w:tc>
        <w:tc>
          <w:tcPr>
            <w:tcW w:w="1181" w:type="dxa"/>
          </w:tcPr>
          <w:p w14:paraId="537176BA" w14:textId="7005C325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181" w:type="dxa"/>
          </w:tcPr>
          <w:p w14:paraId="42E4A0DA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57FB9885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6A171189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244F50" w:rsidRPr="009E681F" w14:paraId="29143ED9" w14:textId="77777777" w:rsidTr="00E94226">
        <w:tc>
          <w:tcPr>
            <w:tcW w:w="5011" w:type="dxa"/>
          </w:tcPr>
          <w:p w14:paraId="72A92AE9" w14:textId="281C4BDE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 sozialwirtschaftliches Unternehmen verfolgt die Absicht, positive gesellschaftliche Veränderungen zu bewirken und nicht nur Gewinn zu maximieren.</w:t>
            </w:r>
          </w:p>
        </w:tc>
        <w:tc>
          <w:tcPr>
            <w:tcW w:w="1181" w:type="dxa"/>
          </w:tcPr>
          <w:p w14:paraId="5EE02B6C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58EEB4F6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58A11C54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37C8AFFD" w14:textId="60974D00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</w:tr>
      <w:tr w:rsidR="00244F50" w:rsidRPr="009E681F" w14:paraId="68300FB9" w14:textId="77777777" w:rsidTr="00E94226">
        <w:tc>
          <w:tcPr>
            <w:tcW w:w="5011" w:type="dxa"/>
          </w:tcPr>
          <w:p w14:paraId="08BBDEAE" w14:textId="71194104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 xml:space="preserve">Durch die Erhöhung der eigenen Einnahmen wird versucht, weniger auf staatliche oder private </w:t>
            </w:r>
            <w:r w:rsidR="00AD7C26">
              <w:rPr>
                <w:sz w:val="26"/>
                <w:szCs w:val="26"/>
              </w:rPr>
              <w:t>Gelder</w:t>
            </w:r>
            <w:r w:rsidRPr="009E681F">
              <w:rPr>
                <w:sz w:val="26"/>
                <w:szCs w:val="26"/>
              </w:rPr>
              <w:t xml:space="preserve"> angewiesen zu sein.</w:t>
            </w:r>
          </w:p>
        </w:tc>
        <w:tc>
          <w:tcPr>
            <w:tcW w:w="1181" w:type="dxa"/>
          </w:tcPr>
          <w:p w14:paraId="2A5A7681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6B80FCAA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4E6A02BD" w14:textId="59723D12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324" w:type="dxa"/>
          </w:tcPr>
          <w:p w14:paraId="53F7E599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244F50" w:rsidRPr="009E681F" w14:paraId="66F1E4DE" w14:textId="77777777" w:rsidTr="00E94226">
        <w:tc>
          <w:tcPr>
            <w:tcW w:w="5011" w:type="dxa"/>
          </w:tcPr>
          <w:p w14:paraId="16D810B0" w14:textId="0E9DCA70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Eine sorgfältige Finanzplanung ist unerlässlich, um dieses Ziel zu erreichen.</w:t>
            </w:r>
          </w:p>
        </w:tc>
        <w:tc>
          <w:tcPr>
            <w:tcW w:w="1181" w:type="dxa"/>
          </w:tcPr>
          <w:p w14:paraId="7A04F9AA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2BEAE4C5" w14:textId="566BD792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222" w:type="dxa"/>
          </w:tcPr>
          <w:p w14:paraId="6D5736B3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45DA68C3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AD7C26" w:rsidRPr="009E681F" w14:paraId="4CCF9023" w14:textId="77777777" w:rsidTr="003C6C98">
        <w:tc>
          <w:tcPr>
            <w:tcW w:w="5011" w:type="dxa"/>
          </w:tcPr>
          <w:p w14:paraId="03F1AFA6" w14:textId="79950BCF" w:rsidR="00AD7C26" w:rsidRPr="009E681F" w:rsidRDefault="00AD7C26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 xml:space="preserve">Die Zusammenarbeit mit lokalen Akteuren und Organisationen ist entscheidend, um die Bedürfnisse der </w:t>
            </w:r>
            <w:r>
              <w:rPr>
                <w:sz w:val="26"/>
                <w:szCs w:val="26"/>
              </w:rPr>
              <w:t>Allg</w:t>
            </w:r>
            <w:r w:rsidRPr="009E681F">
              <w:rPr>
                <w:sz w:val="26"/>
                <w:szCs w:val="26"/>
              </w:rPr>
              <w:t>emein</w:t>
            </w:r>
            <w:r>
              <w:rPr>
                <w:sz w:val="26"/>
                <w:szCs w:val="26"/>
              </w:rPr>
              <w:t>heit</w:t>
            </w:r>
            <w:r w:rsidRPr="009E681F">
              <w:rPr>
                <w:sz w:val="26"/>
                <w:szCs w:val="26"/>
              </w:rPr>
              <w:t xml:space="preserve"> zu verstehen und zu erfüllen.</w:t>
            </w:r>
          </w:p>
        </w:tc>
        <w:tc>
          <w:tcPr>
            <w:tcW w:w="1181" w:type="dxa"/>
          </w:tcPr>
          <w:p w14:paraId="69EC201C" w14:textId="77777777" w:rsidR="00AD7C26" w:rsidRPr="009E681F" w:rsidRDefault="00AD7C26" w:rsidP="003C6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2298C3D7" w14:textId="77777777" w:rsidR="00AD7C26" w:rsidRPr="009E681F" w:rsidRDefault="00AD7C26" w:rsidP="003C6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599DD7A3" w14:textId="77777777" w:rsidR="00AD7C26" w:rsidRPr="009E681F" w:rsidRDefault="00AD7C26" w:rsidP="003C6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17665B77" w14:textId="77777777" w:rsidR="00AD7C26" w:rsidRPr="009E681F" w:rsidRDefault="00AD7C26" w:rsidP="003C6C98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</w:tr>
      <w:tr w:rsidR="00244F50" w:rsidRPr="009E681F" w14:paraId="628DB830" w14:textId="77777777" w:rsidTr="00E94226">
        <w:tc>
          <w:tcPr>
            <w:tcW w:w="5011" w:type="dxa"/>
          </w:tcPr>
          <w:p w14:paraId="68E6054B" w14:textId="0239CE50" w:rsidR="00244F50" w:rsidRPr="009E681F" w:rsidRDefault="00244F50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Hierbei wird oft eine Analyse der Marktbedürfnisse durchgeführt, um das Angebot zu optimieren.</w:t>
            </w:r>
          </w:p>
        </w:tc>
        <w:tc>
          <w:tcPr>
            <w:tcW w:w="1181" w:type="dxa"/>
          </w:tcPr>
          <w:p w14:paraId="5B65F69F" w14:textId="7EAC9778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181" w:type="dxa"/>
          </w:tcPr>
          <w:p w14:paraId="71B30C92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7CF642EF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0E72BB72" w14:textId="77777777" w:rsidR="00244F50" w:rsidRPr="009E681F" w:rsidRDefault="00244F50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E94226" w:rsidRPr="009E681F" w14:paraId="1A268E56" w14:textId="77777777" w:rsidTr="00E94226">
        <w:tc>
          <w:tcPr>
            <w:tcW w:w="5011" w:type="dxa"/>
          </w:tcPr>
          <w:p w14:paraId="71DFF6FB" w14:textId="424AB730" w:rsidR="00E94226" w:rsidRPr="009E681F" w:rsidRDefault="00E94226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Das Unternehmen engagiert sich aktiv in sozialen Projekten und fördert ehrenamtliche Tätigkeiten.</w:t>
            </w:r>
          </w:p>
        </w:tc>
        <w:tc>
          <w:tcPr>
            <w:tcW w:w="1181" w:type="dxa"/>
          </w:tcPr>
          <w:p w14:paraId="3812EA74" w14:textId="77777777" w:rsidR="00E94226" w:rsidRPr="009E681F" w:rsidRDefault="00E94226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48B933F0" w14:textId="77777777" w:rsidR="00E94226" w:rsidRPr="009E681F" w:rsidRDefault="00E94226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040A6930" w14:textId="77777777" w:rsidR="00E94226" w:rsidRPr="009E681F" w:rsidRDefault="00E94226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1E72189A" w14:textId="17BDA399" w:rsidR="00E94226" w:rsidRPr="009E681F" w:rsidRDefault="00E94226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</w:tr>
    </w:tbl>
    <w:p w14:paraId="6BC94503" w14:textId="77777777" w:rsidR="00AD7C26" w:rsidRDefault="00AD7C26">
      <w:r>
        <w:br w:type="page"/>
      </w:r>
    </w:p>
    <w:tbl>
      <w:tblPr>
        <w:tblStyle w:val="Tabellenraster"/>
        <w:tblW w:w="9919" w:type="dxa"/>
        <w:tblInd w:w="-426" w:type="dxa"/>
        <w:tblLook w:val="04A0" w:firstRow="1" w:lastRow="0" w:firstColumn="1" w:lastColumn="0" w:noHBand="0" w:noVBand="1"/>
      </w:tblPr>
      <w:tblGrid>
        <w:gridCol w:w="5011"/>
        <w:gridCol w:w="1181"/>
        <w:gridCol w:w="1181"/>
        <w:gridCol w:w="1222"/>
        <w:gridCol w:w="1324"/>
      </w:tblGrid>
      <w:tr w:rsidR="009E681F" w:rsidRPr="009E681F" w14:paraId="7802D1A8" w14:textId="77777777" w:rsidTr="00461ECC">
        <w:tc>
          <w:tcPr>
            <w:tcW w:w="5011" w:type="dxa"/>
          </w:tcPr>
          <w:p w14:paraId="17BCD5F6" w14:textId="5F877CBD" w:rsidR="009E681F" w:rsidRPr="00AD7C26" w:rsidRDefault="009E681F" w:rsidP="00AD7C26">
            <w:pPr>
              <w:rPr>
                <w:sz w:val="26"/>
                <w:szCs w:val="26"/>
              </w:rPr>
            </w:pPr>
            <w:r w:rsidRPr="00AD7C26">
              <w:rPr>
                <w:sz w:val="26"/>
                <w:szCs w:val="26"/>
              </w:rPr>
              <w:lastRenderedPageBreak/>
              <w:t>Aussagen</w:t>
            </w:r>
          </w:p>
        </w:tc>
        <w:tc>
          <w:tcPr>
            <w:tcW w:w="1181" w:type="dxa"/>
          </w:tcPr>
          <w:p w14:paraId="426904A6" w14:textId="437D6CEC" w:rsidR="009E681F" w:rsidRPr="009E681F" w:rsidRDefault="009E681F" w:rsidP="009E681F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Bedarfsdeckung</w:t>
            </w:r>
          </w:p>
        </w:tc>
        <w:tc>
          <w:tcPr>
            <w:tcW w:w="1181" w:type="dxa"/>
          </w:tcPr>
          <w:p w14:paraId="51E43CAE" w14:textId="3DC87080" w:rsidR="009E681F" w:rsidRPr="009E681F" w:rsidRDefault="009E681F" w:rsidP="009E681F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Kostendeckung</w:t>
            </w:r>
          </w:p>
        </w:tc>
        <w:tc>
          <w:tcPr>
            <w:tcW w:w="1222" w:type="dxa"/>
          </w:tcPr>
          <w:p w14:paraId="3BF8BA06" w14:textId="4D90C560" w:rsidR="009E681F" w:rsidRPr="009E681F" w:rsidRDefault="009E681F" w:rsidP="009E681F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Minimierung von Zuschüssen</w:t>
            </w:r>
          </w:p>
        </w:tc>
        <w:tc>
          <w:tcPr>
            <w:tcW w:w="1324" w:type="dxa"/>
          </w:tcPr>
          <w:p w14:paraId="500557B6" w14:textId="45F0DCC6" w:rsidR="009E681F" w:rsidRPr="009E681F" w:rsidRDefault="009E681F" w:rsidP="009E681F">
            <w:pPr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Gemeinwohlorientierung</w:t>
            </w:r>
          </w:p>
        </w:tc>
      </w:tr>
      <w:tr w:rsidR="009E681F" w:rsidRPr="009E681F" w14:paraId="715A9887" w14:textId="77777777" w:rsidTr="00461ECC">
        <w:tc>
          <w:tcPr>
            <w:tcW w:w="5011" w:type="dxa"/>
          </w:tcPr>
          <w:p w14:paraId="542F2A2B" w14:textId="6139D249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Die Erwirtschaftung von Überschüssen ist nicht primär, jedoch notwendig, um langfristig bestehen zu bleiben.</w:t>
            </w:r>
          </w:p>
        </w:tc>
        <w:tc>
          <w:tcPr>
            <w:tcW w:w="1181" w:type="dxa"/>
          </w:tcPr>
          <w:p w14:paraId="3071A4EA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12D07110" w14:textId="02453315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222" w:type="dxa"/>
          </w:tcPr>
          <w:p w14:paraId="618E344C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7793E5F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50F5FC87" w14:textId="77777777" w:rsidTr="00461ECC">
        <w:tc>
          <w:tcPr>
            <w:tcW w:w="5011" w:type="dxa"/>
          </w:tcPr>
          <w:p w14:paraId="3B9A60F7" w14:textId="33C56A12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Das Ziel besteht darin, die Abhängigkeit von externen finanziellen Unterstützungen zu reduzieren.</w:t>
            </w:r>
          </w:p>
        </w:tc>
        <w:tc>
          <w:tcPr>
            <w:tcW w:w="1181" w:type="dxa"/>
          </w:tcPr>
          <w:p w14:paraId="2C86A931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45157EE3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64B1AC3F" w14:textId="37830C49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324" w:type="dxa"/>
          </w:tcPr>
          <w:p w14:paraId="0F29C84D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4BFCEFEB" w14:textId="77777777" w:rsidTr="00461ECC">
        <w:tc>
          <w:tcPr>
            <w:tcW w:w="5011" w:type="dxa"/>
          </w:tcPr>
          <w:p w14:paraId="07E5969F" w14:textId="397B0B89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 sozialwirtschaftliches Unternehmen muss wirtschaftlich arbeiten, um seine Existenz zu sichern.</w:t>
            </w:r>
          </w:p>
        </w:tc>
        <w:tc>
          <w:tcPr>
            <w:tcW w:w="1181" w:type="dxa"/>
          </w:tcPr>
          <w:p w14:paraId="0DD0017F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7FD60D4B" w14:textId="40765765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222" w:type="dxa"/>
          </w:tcPr>
          <w:p w14:paraId="51C9043C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7B453BB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56346236" w14:textId="77777777" w:rsidTr="00461ECC">
        <w:tc>
          <w:tcPr>
            <w:tcW w:w="5011" w:type="dxa"/>
          </w:tcPr>
          <w:p w14:paraId="418CF30C" w14:textId="17038241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Bei der Entscheidungsfindung werden die Auswirkungen auf die Gesellschaft und die Umwelt stets berücksichtigt.</w:t>
            </w:r>
          </w:p>
        </w:tc>
        <w:tc>
          <w:tcPr>
            <w:tcW w:w="1181" w:type="dxa"/>
          </w:tcPr>
          <w:p w14:paraId="5754E3AE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6EAF7F9F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5DBFE8CD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652EBFF" w14:textId="7CA8B2CE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</w:tr>
      <w:tr w:rsidR="009E681F" w:rsidRPr="009E681F" w14:paraId="3A8E2FD2" w14:textId="77777777" w:rsidTr="00461ECC">
        <w:tc>
          <w:tcPr>
            <w:tcW w:w="5011" w:type="dxa"/>
          </w:tcPr>
          <w:p w14:paraId="32A8A3E2" w14:textId="6EE075B4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Eine Diversifizierung der Finanzierungsquellen kann helfen, dieses Ziel zu erreichen.</w:t>
            </w:r>
          </w:p>
        </w:tc>
        <w:tc>
          <w:tcPr>
            <w:tcW w:w="1181" w:type="dxa"/>
          </w:tcPr>
          <w:p w14:paraId="0AA3EF05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4E154518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21087EFD" w14:textId="341077BF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324" w:type="dxa"/>
          </w:tcPr>
          <w:p w14:paraId="5DFC7E82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29930819" w14:textId="77777777" w:rsidTr="00461ECC">
        <w:tc>
          <w:tcPr>
            <w:tcW w:w="5011" w:type="dxa"/>
          </w:tcPr>
          <w:p w14:paraId="7BCD6905" w14:textId="76CEAFE0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Ein Unternehmen verfolgt dieses Ziel, um sicherzustellen, dass es relevante Dienstleistungen oder Produkte anbietet.</w:t>
            </w:r>
          </w:p>
        </w:tc>
        <w:tc>
          <w:tcPr>
            <w:tcW w:w="1181" w:type="dxa"/>
          </w:tcPr>
          <w:p w14:paraId="1242EDF0" w14:textId="723E2E3E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181" w:type="dxa"/>
          </w:tcPr>
          <w:p w14:paraId="2CAED340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49EB0788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588CB89B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32162B64" w14:textId="77777777" w:rsidTr="00461ECC">
        <w:tc>
          <w:tcPr>
            <w:tcW w:w="5011" w:type="dxa"/>
          </w:tcPr>
          <w:p w14:paraId="14EDC7C1" w14:textId="308C1A14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Das Ziel ist es, die Einnahmen so zu gestalten, dass sie die laufenden Ausgaben des Unternehmens decken.</w:t>
            </w:r>
          </w:p>
        </w:tc>
        <w:tc>
          <w:tcPr>
            <w:tcW w:w="1181" w:type="dxa"/>
          </w:tcPr>
          <w:p w14:paraId="0114FA7A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1CD9D91D" w14:textId="466322F3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222" w:type="dxa"/>
          </w:tcPr>
          <w:p w14:paraId="6C6AE940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5C833F09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9E681F" w:rsidRPr="009E681F" w14:paraId="1C07D554" w14:textId="77777777" w:rsidTr="00461ECC">
        <w:tc>
          <w:tcPr>
            <w:tcW w:w="5011" w:type="dxa"/>
          </w:tcPr>
          <w:p w14:paraId="44CAFA59" w14:textId="3E94BA84" w:rsidR="009E681F" w:rsidRPr="009E681F" w:rsidRDefault="009E681F" w:rsidP="00AD7C26">
            <w:pPr>
              <w:pStyle w:val="Listenabsatz"/>
              <w:numPr>
                <w:ilvl w:val="0"/>
                <w:numId w:val="11"/>
              </w:numPr>
              <w:ind w:left="461" w:hanging="461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Das Unternehmen strebt an, innovative Finanzierungsmodelle zu entwickeln, um die Zuschüsse zu minimieren.</w:t>
            </w:r>
          </w:p>
        </w:tc>
        <w:tc>
          <w:tcPr>
            <w:tcW w:w="1181" w:type="dxa"/>
          </w:tcPr>
          <w:p w14:paraId="39F30C10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3C229296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155E56FE" w14:textId="374DDB08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324" w:type="dxa"/>
          </w:tcPr>
          <w:p w14:paraId="5F3C0139" w14:textId="77777777" w:rsidR="009E681F" w:rsidRPr="009E681F" w:rsidRDefault="009E681F" w:rsidP="009E681F">
            <w:pPr>
              <w:jc w:val="center"/>
              <w:rPr>
                <w:sz w:val="26"/>
                <w:szCs w:val="26"/>
              </w:rPr>
            </w:pPr>
          </w:p>
        </w:tc>
      </w:tr>
      <w:tr w:rsidR="00AD7C26" w:rsidRPr="009E681F" w14:paraId="2EE85CF7" w14:textId="77777777" w:rsidTr="00461ECC">
        <w:tc>
          <w:tcPr>
            <w:tcW w:w="501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14"/>
              <w:gridCol w:w="81"/>
            </w:tblGrid>
            <w:tr w:rsidR="00AD7C26" w:rsidRPr="009E681F" w14:paraId="1FFC0F1B" w14:textId="77777777" w:rsidTr="009372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8E2E21" w14:textId="77777777" w:rsidR="00AD7C26" w:rsidRPr="009E681F" w:rsidRDefault="00AD7C26" w:rsidP="00AD7C26">
                  <w:pPr>
                    <w:pStyle w:val="Listenabsatz"/>
                    <w:numPr>
                      <w:ilvl w:val="0"/>
                      <w:numId w:val="11"/>
                    </w:numPr>
                    <w:ind w:left="461" w:hanging="461"/>
                    <w:rPr>
                      <w:sz w:val="26"/>
                      <w:szCs w:val="26"/>
                    </w:rPr>
                  </w:pPr>
                  <w:r w:rsidRPr="009E681F">
                    <w:rPr>
                      <w:sz w:val="26"/>
                      <w:szCs w:val="26"/>
                    </w:rPr>
                    <w:t>Eine erfolgreiche Umsetzung führt dazu, dass die Klienten zufrieden sind und die Angebote regelmäßig in Anspruch nehmen.</w:t>
                  </w:r>
                </w:p>
              </w:tc>
              <w:tc>
                <w:tcPr>
                  <w:tcW w:w="0" w:type="auto"/>
                  <w:vAlign w:val="center"/>
                </w:tcPr>
                <w:p w14:paraId="4D8C71F1" w14:textId="77777777" w:rsidR="00AD7C26" w:rsidRPr="009372E0" w:rsidRDefault="00AD7C26" w:rsidP="009372E0">
                  <w:pPr>
                    <w:ind w:left="360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B038B79" w14:textId="77777777" w:rsidR="00AD7C26" w:rsidRPr="009E681F" w:rsidRDefault="00AD7C26" w:rsidP="001763D5">
            <w:pPr>
              <w:pStyle w:val="Listenabsatz"/>
              <w:ind w:left="461"/>
              <w:rPr>
                <w:sz w:val="26"/>
                <w:szCs w:val="26"/>
              </w:rPr>
            </w:pPr>
          </w:p>
        </w:tc>
        <w:tc>
          <w:tcPr>
            <w:tcW w:w="1181" w:type="dxa"/>
          </w:tcPr>
          <w:p w14:paraId="420A63CB" w14:textId="23DC4F82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181" w:type="dxa"/>
          </w:tcPr>
          <w:p w14:paraId="23A33D7C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487A969D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1F0D356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</w:tr>
      <w:tr w:rsidR="00AD7C26" w:rsidRPr="009E681F" w14:paraId="2CE97846" w14:textId="77777777" w:rsidTr="00461ECC">
        <w:tc>
          <w:tcPr>
            <w:tcW w:w="5011" w:type="dxa"/>
          </w:tcPr>
          <w:p w14:paraId="53A5CAAD" w14:textId="0AF73BF6" w:rsidR="00AD7C26" w:rsidRPr="0020090B" w:rsidRDefault="0020090B" w:rsidP="0020090B">
            <w:pPr>
              <w:ind w:left="461" w:hanging="4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  <w:r>
              <w:rPr>
                <w:sz w:val="26"/>
                <w:szCs w:val="26"/>
              </w:rPr>
              <w:tab/>
            </w:r>
            <w:r w:rsidR="00AD7C26" w:rsidRPr="0020090B">
              <w:rPr>
                <w:sz w:val="26"/>
                <w:szCs w:val="26"/>
              </w:rPr>
              <w:t>Diese Zielsetzung zielt darauf ab, die Bedürfnisse der Zielgruppe zu erkennen und zu erfüllen.</w:t>
            </w:r>
          </w:p>
        </w:tc>
        <w:tc>
          <w:tcPr>
            <w:tcW w:w="1181" w:type="dxa"/>
          </w:tcPr>
          <w:p w14:paraId="1A5D4310" w14:textId="7C88549E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  <w:r w:rsidRPr="009E681F">
              <w:rPr>
                <w:sz w:val="26"/>
                <w:szCs w:val="26"/>
              </w:rPr>
              <w:t>X</w:t>
            </w:r>
          </w:p>
        </w:tc>
        <w:tc>
          <w:tcPr>
            <w:tcW w:w="1181" w:type="dxa"/>
          </w:tcPr>
          <w:p w14:paraId="06E28C17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</w:tcPr>
          <w:p w14:paraId="3C250893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73C6CE69" w14:textId="77777777" w:rsidR="00AD7C26" w:rsidRPr="009E681F" w:rsidRDefault="00AD7C26" w:rsidP="00AD7C2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877C5A" w14:textId="7E20CF10" w:rsidR="00244F50" w:rsidRPr="00E94226" w:rsidRDefault="00244F50" w:rsidP="00244F50">
      <w:pPr>
        <w:ind w:left="-426"/>
        <w:rPr>
          <w:sz w:val="28"/>
          <w:szCs w:val="28"/>
        </w:rPr>
      </w:pPr>
    </w:p>
    <w:sectPr w:rsidR="00244F50" w:rsidRPr="00E94226" w:rsidSect="00DD44C3">
      <w:headerReference w:type="default" r:id="rId8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E094" w14:textId="77777777" w:rsidR="009D5ECC" w:rsidRDefault="009D5ECC">
      <w:r>
        <w:separator/>
      </w:r>
    </w:p>
  </w:endnote>
  <w:endnote w:type="continuationSeparator" w:id="0">
    <w:p w14:paraId="113F792A" w14:textId="77777777" w:rsidR="009D5ECC" w:rsidRDefault="009D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670C" w14:textId="77777777" w:rsidR="009D5ECC" w:rsidRDefault="009D5ECC">
      <w:r>
        <w:separator/>
      </w:r>
    </w:p>
  </w:footnote>
  <w:footnote w:type="continuationSeparator" w:id="0">
    <w:p w14:paraId="4FF4BBF9" w14:textId="77777777" w:rsidR="009D5ECC" w:rsidRDefault="009D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041C6668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4A0C152C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5D73FEEF" wp14:editId="46080D83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C951A77" w14:textId="61AC1368" w:rsidR="0095343E" w:rsidRDefault="00DD68FB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Ziele sozialer Unternehmen - Zuordnung</w:t>
          </w:r>
        </w:p>
        <w:p w14:paraId="0F252D23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20414C64" w14:textId="77777777" w:rsidR="005D032A" w:rsidRPr="0095343E" w:rsidRDefault="00000000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pict w14:anchorId="3DFB29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Bildergebnis für cc by nc sa 4.0" style="position:absolute;left:0;text-align:left;margin-left:344.25pt;margin-top:34.8pt;width:75.7pt;height:27.2pt;z-index:251662336;mso-position-horizontal-relative:margin;mso-position-vertical-relative:margin">
                <v:imagedata r:id="rId2" o:title="800px-CC-BY-NC-SA"/>
                <w10:wrap type="square" anchorx="margin" anchory="margin"/>
                <w10:anchorlock/>
              </v:shape>
            </w:pict>
          </w:r>
        </w:p>
      </w:tc>
    </w:tr>
  </w:tbl>
  <w:p w14:paraId="50916199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795"/>
    <w:multiLevelType w:val="multilevel"/>
    <w:tmpl w:val="CEDC64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736F7"/>
    <w:multiLevelType w:val="hybridMultilevel"/>
    <w:tmpl w:val="5CD4A2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A4E9A"/>
    <w:multiLevelType w:val="hybridMultilevel"/>
    <w:tmpl w:val="780A91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66AE6"/>
    <w:multiLevelType w:val="hybridMultilevel"/>
    <w:tmpl w:val="E3BC31CC"/>
    <w:lvl w:ilvl="0" w:tplc="0407000F">
      <w:start w:val="1"/>
      <w:numFmt w:val="decimal"/>
      <w:lvlText w:val="%1."/>
      <w:lvlJc w:val="left"/>
      <w:pPr>
        <w:ind w:left="1636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070C"/>
    <w:multiLevelType w:val="hybridMultilevel"/>
    <w:tmpl w:val="1B5CEB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E24FB"/>
    <w:multiLevelType w:val="multilevel"/>
    <w:tmpl w:val="DBFE4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CDD"/>
    <w:multiLevelType w:val="multilevel"/>
    <w:tmpl w:val="0750F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682B7B"/>
    <w:multiLevelType w:val="multilevel"/>
    <w:tmpl w:val="9E08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8015522">
    <w:abstractNumId w:val="8"/>
  </w:num>
  <w:num w:numId="2" w16cid:durableId="1362823107">
    <w:abstractNumId w:val="3"/>
  </w:num>
  <w:num w:numId="3" w16cid:durableId="838039728">
    <w:abstractNumId w:val="2"/>
  </w:num>
  <w:num w:numId="4" w16cid:durableId="311832420">
    <w:abstractNumId w:val="11"/>
  </w:num>
  <w:num w:numId="5" w16cid:durableId="1503350244">
    <w:abstractNumId w:val="7"/>
  </w:num>
  <w:num w:numId="6" w16cid:durableId="1535922151">
    <w:abstractNumId w:val="9"/>
  </w:num>
  <w:num w:numId="7" w16cid:durableId="590699933">
    <w:abstractNumId w:val="0"/>
  </w:num>
  <w:num w:numId="8" w16cid:durableId="1929388536">
    <w:abstractNumId w:val="10"/>
  </w:num>
  <w:num w:numId="9" w16cid:durableId="1389260672">
    <w:abstractNumId w:val="6"/>
  </w:num>
  <w:num w:numId="10" w16cid:durableId="1588221829">
    <w:abstractNumId w:val="5"/>
  </w:num>
  <w:num w:numId="11" w16cid:durableId="1253588208">
    <w:abstractNumId w:val="1"/>
  </w:num>
  <w:num w:numId="12" w16cid:durableId="803347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FB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763D5"/>
    <w:rsid w:val="00196169"/>
    <w:rsid w:val="0020090B"/>
    <w:rsid w:val="00203532"/>
    <w:rsid w:val="00212D0C"/>
    <w:rsid w:val="0022584C"/>
    <w:rsid w:val="00235316"/>
    <w:rsid w:val="00244F50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61ECC"/>
    <w:rsid w:val="00480675"/>
    <w:rsid w:val="004B0FC7"/>
    <w:rsid w:val="004B1014"/>
    <w:rsid w:val="004B665C"/>
    <w:rsid w:val="004E3B69"/>
    <w:rsid w:val="004E64EE"/>
    <w:rsid w:val="005158D1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58D"/>
    <w:rsid w:val="008329E6"/>
    <w:rsid w:val="008401FC"/>
    <w:rsid w:val="008E13FF"/>
    <w:rsid w:val="00924D70"/>
    <w:rsid w:val="00934D48"/>
    <w:rsid w:val="009372E0"/>
    <w:rsid w:val="0095343E"/>
    <w:rsid w:val="0096560E"/>
    <w:rsid w:val="009716AE"/>
    <w:rsid w:val="00980897"/>
    <w:rsid w:val="009961BD"/>
    <w:rsid w:val="009A1C51"/>
    <w:rsid w:val="009C2236"/>
    <w:rsid w:val="009D5ECC"/>
    <w:rsid w:val="009E5971"/>
    <w:rsid w:val="009E681F"/>
    <w:rsid w:val="00A517C9"/>
    <w:rsid w:val="00A768A1"/>
    <w:rsid w:val="00AA2D10"/>
    <w:rsid w:val="00AC03CA"/>
    <w:rsid w:val="00AD2485"/>
    <w:rsid w:val="00AD7C26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01EC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DD68FB"/>
    <w:rsid w:val="00E12D70"/>
    <w:rsid w:val="00E15025"/>
    <w:rsid w:val="00E17E5D"/>
    <w:rsid w:val="00E37160"/>
    <w:rsid w:val="00E94226"/>
    <w:rsid w:val="00EA2F92"/>
    <w:rsid w:val="00EA43AC"/>
    <w:rsid w:val="00EC4D97"/>
    <w:rsid w:val="00EC6876"/>
    <w:rsid w:val="00ED0CFB"/>
    <w:rsid w:val="00ED2B93"/>
    <w:rsid w:val="00EE13B6"/>
    <w:rsid w:val="00EF52FE"/>
    <w:rsid w:val="00F112FA"/>
    <w:rsid w:val="00F337F5"/>
    <w:rsid w:val="00F57EEA"/>
    <w:rsid w:val="00F819AB"/>
    <w:rsid w:val="00FA5AA7"/>
    <w:rsid w:val="00FA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04AB8"/>
  <w15:docId w15:val="{C9B3DE94-D0F3-4F0E-9B14-37B54D2D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AF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44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24390-ED0A-4588-97DD-45F9ABCA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Arbeitsblatt_V7.dotx</Template>
  <TotalTime>0</TotalTime>
  <Pages>2</Pages>
  <Words>339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8</cp:revision>
  <cp:lastPrinted>2025-10-05T09:48:00Z</cp:lastPrinted>
  <dcterms:created xsi:type="dcterms:W3CDTF">2025-10-05T09:44:00Z</dcterms:created>
  <dcterms:modified xsi:type="dcterms:W3CDTF">2025-10-05T09:49:00Z</dcterms:modified>
</cp:coreProperties>
</file>